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C858" w14:textId="77777777" w:rsidR="00CB280E" w:rsidRDefault="00CB28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0"/>
        <w:tblW w:w="5529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29"/>
      </w:tblGrid>
      <w:tr w:rsidR="00CB280E" w14:paraId="58123795" w14:textId="77777777">
        <w:trPr>
          <w:trHeight w:val="1182"/>
        </w:trPr>
        <w:tc>
          <w:tcPr>
            <w:tcW w:w="5529" w:type="dxa"/>
          </w:tcPr>
          <w:p w14:paraId="139BB8EE" w14:textId="77777777" w:rsidR="00CB280E" w:rsidRDefault="00000000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72E3697B" wp14:editId="19528281">
                  <wp:extent cx="2353128" cy="928599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128" cy="9285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EB4703" w14:textId="77777777" w:rsidR="00CB28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hidden="0" allowOverlap="1" wp14:anchorId="0D655B38" wp14:editId="04692A58">
            <wp:simplePos x="0" y="0"/>
            <wp:positionH relativeFrom="margin">
              <wp:posOffset>4729480</wp:posOffset>
            </wp:positionH>
            <wp:positionV relativeFrom="margin">
              <wp:posOffset>140970</wp:posOffset>
            </wp:positionV>
            <wp:extent cx="1549400" cy="44831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448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18A31E2" wp14:editId="3DA8829E">
            <wp:simplePos x="0" y="0"/>
            <wp:positionH relativeFrom="column">
              <wp:posOffset>2645703</wp:posOffset>
            </wp:positionH>
            <wp:positionV relativeFrom="paragraph">
              <wp:posOffset>-915669</wp:posOffset>
            </wp:positionV>
            <wp:extent cx="1176020" cy="737235"/>
            <wp:effectExtent l="0" t="0" r="0" b="0"/>
            <wp:wrapNone/>
            <wp:docPr id="6" name="image3.jpg" descr="ASMCF (@asmcf) / 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SMCF (@asmcf) / X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737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102FE8" w14:textId="77777777" w:rsidR="00CB280E" w:rsidRDefault="00000000">
      <w:pPr>
        <w:ind w:left="-142" w:right="-46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Transnational Futures </w:t>
      </w:r>
    </w:p>
    <w:p w14:paraId="460AADC0" w14:textId="77777777" w:rsidR="00CB280E" w:rsidRDefault="00000000">
      <w:pPr>
        <w:ind w:left="-142" w:right="-466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ASMCF 2024 Annual Conference Programme</w:t>
      </w:r>
    </w:p>
    <w:p w14:paraId="22B869C1" w14:textId="77777777" w:rsidR="00CB280E" w:rsidRDefault="00CB280E">
      <w:pPr>
        <w:ind w:left="-142" w:right="-466"/>
        <w:jc w:val="center"/>
        <w:rPr>
          <w:rFonts w:ascii="Arial" w:eastAsia="Arial" w:hAnsi="Arial" w:cs="Arial"/>
          <w:b/>
          <w:sz w:val="18"/>
          <w:szCs w:val="18"/>
        </w:rPr>
      </w:pPr>
    </w:p>
    <w:p w14:paraId="17BDE423" w14:textId="77777777" w:rsidR="00CB280E" w:rsidRDefault="00000000">
      <w:pPr>
        <w:ind w:left="-142" w:right="-466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>DAY 1 – Thursday 5 September 2024</w:t>
      </w:r>
    </w:p>
    <w:p w14:paraId="6AE5D014" w14:textId="7F013A6E" w:rsidR="00CB280E" w:rsidRDefault="00000000" w:rsidP="008F205D">
      <w:pPr>
        <w:spacing w:after="0" w:line="360" w:lineRule="auto"/>
        <w:ind w:left="-142" w:right="-4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9.</w:t>
      </w:r>
      <w:r w:rsidR="00677E2C">
        <w:rPr>
          <w:rFonts w:ascii="Arial" w:eastAsia="Arial" w:hAnsi="Arial" w:cs="Arial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 xml:space="preserve"> – </w:t>
      </w:r>
      <w:r w:rsidR="00677E2C">
        <w:rPr>
          <w:rFonts w:ascii="Arial" w:eastAsia="Arial" w:hAnsi="Arial" w:cs="Arial"/>
          <w:sz w:val="18"/>
          <w:szCs w:val="18"/>
        </w:rPr>
        <w:t>10.00</w:t>
      </w:r>
      <w:r>
        <w:rPr>
          <w:rFonts w:ascii="Arial" w:eastAsia="Arial" w:hAnsi="Arial" w:cs="Arial"/>
          <w:sz w:val="18"/>
          <w:szCs w:val="18"/>
        </w:rPr>
        <w:t>: Registration</w:t>
      </w:r>
    </w:p>
    <w:p w14:paraId="0D6C8668" w14:textId="3C7521EF" w:rsidR="00CB280E" w:rsidRDefault="00677E2C" w:rsidP="008F205D">
      <w:pPr>
        <w:spacing w:after="0" w:line="360" w:lineRule="auto"/>
        <w:ind w:left="-142" w:right="-4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10.00 – 10.15: Welcome</w:t>
      </w:r>
    </w:p>
    <w:p w14:paraId="06628C13" w14:textId="77777777" w:rsidR="00677E2C" w:rsidRDefault="00677E2C" w:rsidP="008F205D">
      <w:pPr>
        <w:spacing w:after="0" w:line="360" w:lineRule="auto"/>
        <w:ind w:left="-142" w:right="-466"/>
        <w:rPr>
          <w:rFonts w:ascii="Arial" w:eastAsia="Arial" w:hAnsi="Arial" w:cs="Arial"/>
          <w:sz w:val="18"/>
          <w:szCs w:val="18"/>
        </w:rPr>
      </w:pPr>
    </w:p>
    <w:p w14:paraId="176CF011" w14:textId="6DD80BEF" w:rsidR="00CB280E" w:rsidRDefault="00677E2C" w:rsidP="003603BD">
      <w:pPr>
        <w:spacing w:after="0" w:line="240" w:lineRule="auto"/>
        <w:ind w:left="-142" w:right="-4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10.15 </w:t>
      </w:r>
      <w:r w:rsidRPr="00F761AF">
        <w:rPr>
          <w:rFonts w:ascii="Arial" w:eastAsia="Arial" w:hAnsi="Arial" w:cs="Arial"/>
          <w:sz w:val="18"/>
          <w:szCs w:val="18"/>
        </w:rPr>
        <w:t xml:space="preserve">– </w:t>
      </w:r>
      <w:r>
        <w:rPr>
          <w:rFonts w:ascii="Arial" w:eastAsia="Arial" w:hAnsi="Arial" w:cs="Arial"/>
          <w:sz w:val="18"/>
          <w:szCs w:val="18"/>
        </w:rPr>
        <w:t>12.15</w:t>
      </w:r>
      <w:r w:rsidRPr="00F761AF"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527A0F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Panel 1</w:t>
      </w:r>
    </w:p>
    <w:p w14:paraId="5F2577B9" w14:textId="77777777" w:rsidR="00442964" w:rsidRPr="00442964" w:rsidRDefault="00442964" w:rsidP="003603BD">
      <w:pPr>
        <w:spacing w:after="0" w:line="240" w:lineRule="auto"/>
        <w:ind w:left="-142" w:right="-466"/>
        <w:rPr>
          <w:rFonts w:ascii="Arial" w:eastAsia="Arial" w:hAnsi="Arial" w:cs="Arial"/>
          <w:sz w:val="15"/>
          <w:szCs w:val="15"/>
        </w:rPr>
      </w:pPr>
    </w:p>
    <w:p w14:paraId="49427D10" w14:textId="77777777" w:rsidR="00CB280E" w:rsidRPr="008F205D" w:rsidRDefault="00CB280E" w:rsidP="008F205D">
      <w:pPr>
        <w:spacing w:after="0" w:line="240" w:lineRule="auto"/>
        <w:rPr>
          <w:rFonts w:ascii="Arial" w:eastAsia="Arial" w:hAnsi="Arial" w:cs="Arial"/>
          <w:sz w:val="10"/>
          <w:szCs w:val="10"/>
        </w:rPr>
      </w:pPr>
    </w:p>
    <w:tbl>
      <w:tblPr>
        <w:tblStyle w:val="af1"/>
        <w:tblpPr w:leftFromText="180" w:rightFromText="180" w:topFromText="180" w:bottomFromText="180" w:vertAnchor="text" w:tblpX="-135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54B4F628" w14:textId="77777777">
        <w:trPr>
          <w:trHeight w:val="249"/>
        </w:trPr>
        <w:tc>
          <w:tcPr>
            <w:tcW w:w="10065" w:type="dxa"/>
            <w:gridSpan w:val="2"/>
          </w:tcPr>
          <w:p w14:paraId="16C4B431" w14:textId="6535329E" w:rsidR="00CB280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Panel 1a: Les essais nucléaires en Polynésie française: un Deuxième contact à l’échelle mondiale</w:t>
            </w:r>
          </w:p>
          <w:p w14:paraId="02B9D0E5" w14:textId="77777777" w:rsidR="008F205D" w:rsidRPr="008F205D" w:rsidRDefault="008F205D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13418C6D" w14:textId="48A87C6A" w:rsidR="00CB280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734CFB33" w14:textId="77777777">
        <w:trPr>
          <w:trHeight w:val="555"/>
        </w:trPr>
        <w:tc>
          <w:tcPr>
            <w:tcW w:w="443" w:type="dxa"/>
          </w:tcPr>
          <w:p w14:paraId="3D543E17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vAlign w:val="bottom"/>
          </w:tcPr>
          <w:p w14:paraId="63DEBEDC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Benoit Pouget (MCF, AMU) et Quentin Comminsoli (master IEP d’Aix-en-Provence) - Circulation internationale des savoirs sur le risque radiologique</w:t>
            </w:r>
          </w:p>
        </w:tc>
      </w:tr>
      <w:tr w:rsidR="00CB280E" w14:paraId="30F9DA44" w14:textId="77777777">
        <w:trPr>
          <w:trHeight w:val="506"/>
        </w:trPr>
        <w:tc>
          <w:tcPr>
            <w:tcW w:w="443" w:type="dxa"/>
          </w:tcPr>
          <w:p w14:paraId="6B4DC857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vAlign w:val="bottom"/>
          </w:tcPr>
          <w:p w14:paraId="220B9257" w14:textId="44E3D0B6" w:rsidR="00CB280E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Manatea Taiarui (doctorant, MSH du Pacifique) - "Circulations de l’expertise sur les retombées radioactives, experts vs militants »</w:t>
            </w:r>
          </w:p>
        </w:tc>
      </w:tr>
      <w:tr w:rsidR="00CB280E" w14:paraId="4D35BAFE" w14:textId="77777777">
        <w:trPr>
          <w:trHeight w:val="477"/>
        </w:trPr>
        <w:tc>
          <w:tcPr>
            <w:tcW w:w="443" w:type="dxa"/>
          </w:tcPr>
          <w:p w14:paraId="7C372131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vAlign w:val="bottom"/>
          </w:tcPr>
          <w:p w14:paraId="6A01415F" w14:textId="72CAA384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Florence Mury (post doc du SOSI « Observatoire des héritages du CEP », MSH-P) - "La faible participation de la Polynésie française au régionalisme culturel océanien : un héritage du CEP ?"</w:t>
            </w:r>
          </w:p>
        </w:tc>
      </w:tr>
      <w:tr w:rsidR="00CB280E" w14:paraId="27EE010B" w14:textId="77777777">
        <w:trPr>
          <w:trHeight w:val="477"/>
        </w:trPr>
        <w:tc>
          <w:tcPr>
            <w:tcW w:w="443" w:type="dxa"/>
          </w:tcPr>
          <w:p w14:paraId="2153882E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9622" w:type="dxa"/>
            <w:vAlign w:val="bottom"/>
          </w:tcPr>
          <w:p w14:paraId="1C9C0163" w14:textId="64935F0C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Renaud Meltz (Pr, DR CNRS, MSH-P) &amp; Florence Mury (SOSI, MSH-P) - Mémoires du CEP: un 2e contact pour les Européens seulement?</w:t>
            </w:r>
          </w:p>
        </w:tc>
      </w:tr>
    </w:tbl>
    <w:p w14:paraId="70AAC0CF" w14:textId="77777777" w:rsidR="00CB280E" w:rsidRPr="008F205D" w:rsidRDefault="00CB280E" w:rsidP="008F205D">
      <w:pPr>
        <w:spacing w:after="0"/>
        <w:rPr>
          <w:rFonts w:ascii="Arial" w:eastAsia="Arial" w:hAnsi="Arial" w:cs="Arial"/>
          <w:sz w:val="2"/>
          <w:szCs w:val="2"/>
        </w:rPr>
      </w:pPr>
    </w:p>
    <w:tbl>
      <w:tblPr>
        <w:tblStyle w:val="af2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40EF8FF2" w14:textId="77777777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3BFC8" w14:textId="16E71259" w:rsidR="00CB280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Panel 1b: Female </w:t>
            </w:r>
            <w:r w:rsidR="00E92534">
              <w:rPr>
                <w:rFonts w:ascii="Arial" w:eastAsia="Arial" w:hAnsi="Arial" w:cs="Arial"/>
                <w:b/>
                <w:sz w:val="18"/>
                <w:szCs w:val="18"/>
              </w:rPr>
              <w:t>Transnational Narratives</w:t>
            </w:r>
          </w:p>
          <w:p w14:paraId="29F61DB9" w14:textId="77777777" w:rsidR="008F205D" w:rsidRPr="008F205D" w:rsidRDefault="008F205D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47D13BCA" w14:textId="7C9CE47A" w:rsidR="00CB280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72CDBF60" w14:textId="77777777">
        <w:trPr>
          <w:trHeight w:val="555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0F68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C5D01D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Sandra Sudarsanan (EFL University) - Le mélodrame maternel ou paternel : Une analyse comparative du film Trois Hommes et Un Couffin et son remake indien Thoovalsparsham</w:t>
            </w:r>
          </w:p>
        </w:tc>
      </w:tr>
      <w:tr w:rsidR="00CB280E" w14:paraId="05463F1C" w14:textId="77777777">
        <w:trPr>
          <w:trHeight w:val="506"/>
        </w:trPr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B3B8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827EC7" w14:textId="6769AD88" w:rsidR="00CB280E" w:rsidRP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Fatemeh Shadkam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 xml:space="preserve">University of California Riverside) -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Transcending Temporal and Geographical Boundaries: A Study of Subjugation of Women’s Bodies in Annie Ernaux's L'Événement and Marjane Satrapi's Broderies</w:t>
            </w:r>
          </w:p>
        </w:tc>
      </w:tr>
      <w:tr w:rsidR="00CB280E" w14:paraId="5DBCAC2E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CC17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759406" w14:textId="576F645A" w:rsidR="00CB280E" w:rsidRP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Eleanor Stefiuk (University of Cambridge) - Conspiracy or Community?</w:t>
            </w:r>
            <w:r w:rsidR="005F02D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Transnational and Transgenerational Anarchism in Louise Michel’s La Chasse aux loups (1891). </w:t>
            </w:r>
          </w:p>
        </w:tc>
      </w:tr>
      <w:tr w:rsidR="00CB280E" w14:paraId="542D0E45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6403F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7B7B12" w14:textId="04B22B1D" w:rsidR="00CB280E" w:rsidRP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Jeanne Meslin (Université Paris Nanterre) - Deux expériences transnationales au féminin: récits en miroir de Grace Ly et Kaoutar Harchi</w:t>
            </w:r>
          </w:p>
        </w:tc>
      </w:tr>
    </w:tbl>
    <w:p w14:paraId="5F8957C3" w14:textId="08D41965" w:rsidR="00CB280E" w:rsidRDefault="00CB280E">
      <w:pPr>
        <w:ind w:left="-283"/>
        <w:rPr>
          <w:rFonts w:ascii="Arial" w:eastAsia="Arial" w:hAnsi="Arial" w:cs="Arial"/>
          <w:sz w:val="18"/>
          <w:szCs w:val="18"/>
        </w:rPr>
      </w:pPr>
    </w:p>
    <w:p w14:paraId="4BDEE699" w14:textId="52C9622C" w:rsidR="00677E2C" w:rsidRDefault="00677E2C">
      <w:pPr>
        <w:ind w:left="-283"/>
        <w:rPr>
          <w:rFonts w:ascii="Arial" w:eastAsia="Arial" w:hAnsi="Arial" w:cs="Arial"/>
          <w:sz w:val="18"/>
          <w:szCs w:val="18"/>
        </w:rPr>
      </w:pPr>
    </w:p>
    <w:p w14:paraId="5A9FE5DE" w14:textId="43425123" w:rsidR="00677E2C" w:rsidRDefault="00677E2C" w:rsidP="003603BD">
      <w:pPr>
        <w:rPr>
          <w:rFonts w:ascii="Arial" w:eastAsia="Arial" w:hAnsi="Arial" w:cs="Arial"/>
          <w:sz w:val="18"/>
          <w:szCs w:val="18"/>
        </w:rPr>
      </w:pPr>
    </w:p>
    <w:tbl>
      <w:tblPr>
        <w:tblStyle w:val="af5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677E2C" w14:paraId="7FEE759A" w14:textId="77777777" w:rsidTr="00B648FA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23AB" w14:textId="39F49C49" w:rsidR="00677E2C" w:rsidRPr="00D740E6" w:rsidRDefault="00677E2C" w:rsidP="00B648F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Panel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1c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: Migration, Narratives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f Belonging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>nd Displacement</w:t>
            </w:r>
          </w:p>
          <w:p w14:paraId="2F6636BB" w14:textId="77777777" w:rsidR="00677E2C" w:rsidRPr="008F205D" w:rsidRDefault="00677E2C" w:rsidP="00B648FA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7F4E7514" w14:textId="77777777" w:rsidR="00677E2C" w:rsidRPr="00D740E6" w:rsidRDefault="00677E2C" w:rsidP="00B648F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677E2C" w14:paraId="46836654" w14:textId="77777777" w:rsidTr="00B648FA">
        <w:trPr>
          <w:trHeight w:val="400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802A" w14:textId="77777777" w:rsidR="00677E2C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9BC8C4" w14:textId="77777777" w:rsidR="00677E2C" w:rsidRPr="00D740E6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Amanda Savioli Marques Tavares (Universidade Nova de Lisboa) - Transnational solidarities and anticolonial utopias</w:t>
            </w:r>
          </w:p>
          <w:p w14:paraId="2B71C445" w14:textId="77777777" w:rsidR="00677E2C" w:rsidRPr="00D740E6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677E2C" w14:paraId="277567FC" w14:textId="77777777" w:rsidTr="00B648FA">
        <w:trPr>
          <w:trHeight w:val="506"/>
        </w:trPr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877F" w14:textId="77777777" w:rsidR="00677E2C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CFEAF4" w14:textId="77777777" w:rsidR="00677E2C" w:rsidRPr="00D740E6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Abadlia Nassima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ab/>
              <w:t>(Université Mohammed Lamine Debaghine Sétif 2) - Trajectoires migratoires: De la traversé de l’Atlantique aux imaginaires transfrontaliers et transnationaux Voici Venir les rêveurs d’Imbolo Mbue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677E2C" w14:paraId="3FB6A5D6" w14:textId="77777777" w:rsidTr="00B648FA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041D" w14:textId="77777777" w:rsidR="00677E2C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61B703" w14:textId="77777777" w:rsidR="00677E2C" w:rsidRPr="00D740E6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Fatima Zahra EL JAMRI (Université Hassan 1er Settat) - La dimension transculturelle de l'œuvre migrante: cas de quelques récits migrants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677E2C" w14:paraId="77A06E28" w14:textId="77777777" w:rsidTr="00B648FA">
        <w:trPr>
          <w:trHeight w:val="18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4E1FA" w14:textId="77777777" w:rsidR="00677E2C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5E16E1" w14:textId="77777777" w:rsidR="00677E2C" w:rsidRPr="00D740E6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Jean-Baptiste Bernard (Université Comenius de Bratislava) - Parcours transnationaux, espaces républicains: enfance, intégration et multiculturalité au prisme des narrations graphiques.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</w:tbl>
    <w:p w14:paraId="076A0ECD" w14:textId="77777777" w:rsidR="00677E2C" w:rsidRPr="00D740E6" w:rsidRDefault="00677E2C" w:rsidP="003603BD">
      <w:pPr>
        <w:rPr>
          <w:rFonts w:ascii="Arial" w:eastAsia="Arial" w:hAnsi="Arial" w:cs="Arial"/>
          <w:sz w:val="18"/>
          <w:szCs w:val="18"/>
        </w:rPr>
      </w:pPr>
    </w:p>
    <w:p w14:paraId="32F8C6DB" w14:textId="0C9059E9" w:rsidR="00CB280E" w:rsidRPr="00D740E6" w:rsidRDefault="00000000" w:rsidP="008F205D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 w:rsidRPr="00D740E6">
        <w:rPr>
          <w:rFonts w:ascii="Arial" w:eastAsia="Arial" w:hAnsi="Arial" w:cs="Arial"/>
          <w:sz w:val="18"/>
          <w:szCs w:val="18"/>
        </w:rPr>
        <w:t>12.</w:t>
      </w:r>
      <w:r w:rsidR="00494652">
        <w:rPr>
          <w:rFonts w:ascii="Arial" w:eastAsia="Arial" w:hAnsi="Arial" w:cs="Arial"/>
          <w:sz w:val="18"/>
          <w:szCs w:val="18"/>
        </w:rPr>
        <w:t xml:space="preserve">15 – </w:t>
      </w:r>
      <w:r w:rsidR="00677E2C">
        <w:rPr>
          <w:rFonts w:ascii="Arial" w:eastAsia="Arial" w:hAnsi="Arial" w:cs="Arial"/>
          <w:sz w:val="18"/>
          <w:szCs w:val="18"/>
        </w:rPr>
        <w:t>13.15</w:t>
      </w:r>
      <w:r w:rsidRPr="00D740E6">
        <w:rPr>
          <w:rFonts w:ascii="Arial" w:eastAsia="Arial" w:hAnsi="Arial" w:cs="Arial"/>
          <w:sz w:val="18"/>
          <w:szCs w:val="18"/>
        </w:rPr>
        <w:t>: Lunch</w:t>
      </w:r>
      <w:r w:rsidR="00677E2C" w:rsidRPr="00D740E6">
        <w:rPr>
          <w:rFonts w:ascii="Arial" w:eastAsia="Arial" w:hAnsi="Arial" w:cs="Arial"/>
          <w:sz w:val="18"/>
          <w:szCs w:val="18"/>
        </w:rPr>
        <w:t>………………………</w:t>
      </w:r>
      <w:r w:rsidR="00677E2C">
        <w:rPr>
          <w:rFonts w:ascii="Arial" w:eastAsia="Arial" w:hAnsi="Arial" w:cs="Arial"/>
          <w:sz w:val="18"/>
          <w:szCs w:val="18"/>
        </w:rPr>
        <w:t>…………………………………….</w:t>
      </w:r>
      <w:r w:rsidR="00677E2C" w:rsidRPr="00D740E6">
        <w:rPr>
          <w:rFonts w:ascii="Arial" w:eastAsia="Arial" w:hAnsi="Arial" w:cs="Arial"/>
          <w:sz w:val="18"/>
          <w:szCs w:val="18"/>
        </w:rPr>
        <w:t>.…….Location</w:t>
      </w:r>
    </w:p>
    <w:p w14:paraId="747045F9" w14:textId="6640D6E0" w:rsidR="00677E2C" w:rsidRPr="00D740E6" w:rsidRDefault="00677E2C" w:rsidP="000167CB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13.15</w:t>
      </w:r>
      <w:r w:rsidRPr="00D740E6">
        <w:rPr>
          <w:rFonts w:ascii="Arial" w:eastAsia="Arial" w:hAnsi="Arial" w:cs="Arial"/>
          <w:sz w:val="18"/>
          <w:szCs w:val="18"/>
        </w:rPr>
        <w:t xml:space="preserve"> – </w:t>
      </w:r>
      <w:r>
        <w:rPr>
          <w:rFonts w:ascii="Arial" w:eastAsia="Arial" w:hAnsi="Arial" w:cs="Arial"/>
          <w:sz w:val="18"/>
          <w:szCs w:val="18"/>
        </w:rPr>
        <w:t>14.00</w:t>
      </w:r>
      <w:r w:rsidRPr="00D740E6">
        <w:rPr>
          <w:rFonts w:ascii="Arial" w:eastAsia="Arial" w:hAnsi="Arial" w:cs="Arial"/>
          <w:sz w:val="18"/>
          <w:szCs w:val="18"/>
        </w:rPr>
        <w:t>: ASMCF Annual General Meeting………</w:t>
      </w:r>
      <w:r>
        <w:rPr>
          <w:rFonts w:ascii="Arial" w:eastAsia="Arial" w:hAnsi="Arial" w:cs="Arial"/>
          <w:sz w:val="18"/>
          <w:szCs w:val="18"/>
        </w:rPr>
        <w:t>……</w:t>
      </w:r>
      <w:r w:rsidRPr="00D740E6">
        <w:rPr>
          <w:rFonts w:ascii="Arial" w:eastAsia="Arial" w:hAnsi="Arial" w:cs="Arial"/>
          <w:sz w:val="18"/>
          <w:szCs w:val="18"/>
        </w:rPr>
        <w:t>……………</w:t>
      </w:r>
      <w:r w:rsidR="00494652">
        <w:rPr>
          <w:rFonts w:ascii="Arial" w:eastAsia="Arial" w:hAnsi="Arial" w:cs="Arial"/>
          <w:sz w:val="18"/>
          <w:szCs w:val="18"/>
        </w:rPr>
        <w:t>.</w:t>
      </w:r>
      <w:r w:rsidRPr="00D740E6">
        <w:rPr>
          <w:rFonts w:ascii="Arial" w:eastAsia="Arial" w:hAnsi="Arial" w:cs="Arial"/>
          <w:sz w:val="18"/>
          <w:szCs w:val="18"/>
        </w:rPr>
        <w:t xml:space="preserve">….…….Location: </w:t>
      </w:r>
    </w:p>
    <w:p w14:paraId="67C03396" w14:textId="29E96040" w:rsidR="00677E2C" w:rsidRPr="00527A0F" w:rsidRDefault="00677E2C" w:rsidP="003603BD">
      <w:pPr>
        <w:spacing w:line="240" w:lineRule="auto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14.00 – 15.00: Keynote speech - </w:t>
      </w:r>
      <w:r w:rsidRPr="00527A0F">
        <w:rPr>
          <w:rFonts w:ascii="Arial" w:eastAsia="Arial" w:hAnsi="Arial" w:cs="Arial"/>
          <w:bCs/>
          <w:sz w:val="18"/>
          <w:szCs w:val="18"/>
        </w:rPr>
        <w:t>Charles Forsdick and Claire Launchbury</w:t>
      </w:r>
      <w:r w:rsidRPr="00D740E6">
        <w:rPr>
          <w:rFonts w:ascii="Arial" w:eastAsia="Arial" w:hAnsi="Arial" w:cs="Arial"/>
          <w:sz w:val="18"/>
          <w:szCs w:val="18"/>
        </w:rPr>
        <w:t>………</w:t>
      </w:r>
      <w:r>
        <w:rPr>
          <w:rFonts w:ascii="Arial" w:eastAsia="Arial" w:hAnsi="Arial" w:cs="Arial"/>
          <w:sz w:val="18"/>
          <w:szCs w:val="18"/>
        </w:rPr>
        <w:t>……</w:t>
      </w:r>
      <w:r w:rsidRPr="00D740E6">
        <w:rPr>
          <w:rFonts w:ascii="Arial" w:eastAsia="Arial" w:hAnsi="Arial" w:cs="Arial"/>
          <w:sz w:val="18"/>
          <w:szCs w:val="18"/>
        </w:rPr>
        <w:t>………….…….Locatio</w:t>
      </w:r>
      <w:r>
        <w:rPr>
          <w:rFonts w:ascii="Arial" w:eastAsia="Arial" w:hAnsi="Arial" w:cs="Arial"/>
          <w:sz w:val="18"/>
          <w:szCs w:val="18"/>
        </w:rPr>
        <w:t>n</w:t>
      </w:r>
    </w:p>
    <w:p w14:paraId="0CF1926F" w14:textId="773FC2E1" w:rsidR="00CB280E" w:rsidRDefault="00677E2C" w:rsidP="008F205D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15.00 </w:t>
      </w:r>
      <w:r w:rsidR="00494652">
        <w:rPr>
          <w:rFonts w:ascii="Arial" w:eastAsia="Arial" w:hAnsi="Arial" w:cs="Arial"/>
          <w:sz w:val="18"/>
          <w:szCs w:val="18"/>
        </w:rPr>
        <w:t xml:space="preserve">– </w:t>
      </w:r>
      <w:r>
        <w:rPr>
          <w:rFonts w:ascii="Arial" w:eastAsia="Arial" w:hAnsi="Arial" w:cs="Arial"/>
          <w:sz w:val="18"/>
          <w:szCs w:val="18"/>
        </w:rPr>
        <w:t>15.</w:t>
      </w:r>
      <w:r w:rsidR="00494652">
        <w:rPr>
          <w:rFonts w:ascii="Arial" w:eastAsia="Arial" w:hAnsi="Arial" w:cs="Arial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: Coffee break</w:t>
      </w:r>
    </w:p>
    <w:p w14:paraId="68FDCC35" w14:textId="77777777" w:rsidR="00677E2C" w:rsidRPr="00D740E6" w:rsidRDefault="00677E2C" w:rsidP="008F205D">
      <w:pPr>
        <w:spacing w:after="0" w:line="360" w:lineRule="auto"/>
        <w:rPr>
          <w:rFonts w:ascii="Arial" w:eastAsia="Arial" w:hAnsi="Arial" w:cs="Arial"/>
          <w:sz w:val="18"/>
          <w:szCs w:val="18"/>
        </w:rPr>
      </w:pPr>
    </w:p>
    <w:p w14:paraId="35157461" w14:textId="1618F55E" w:rsidR="008F205D" w:rsidRDefault="00677E2C" w:rsidP="008F205D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15.</w:t>
      </w:r>
      <w:r w:rsidR="00494652">
        <w:rPr>
          <w:rFonts w:ascii="Arial" w:eastAsia="Arial" w:hAnsi="Arial" w:cs="Arial"/>
          <w:sz w:val="18"/>
          <w:szCs w:val="18"/>
        </w:rPr>
        <w:t>30– 17.00</w:t>
      </w:r>
      <w:r>
        <w:rPr>
          <w:rFonts w:ascii="Arial" w:eastAsia="Arial" w:hAnsi="Arial" w:cs="Arial"/>
          <w:sz w:val="18"/>
          <w:szCs w:val="18"/>
        </w:rPr>
        <w:t>: Panel 2</w:t>
      </w:r>
    </w:p>
    <w:tbl>
      <w:tblPr>
        <w:tblStyle w:val="af3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7F8214EA" w14:textId="77777777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57A7" w14:textId="365B6771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Panel 2a: </w:t>
            </w:r>
            <w:r w:rsidRPr="00D740E6">
              <w:rPr>
                <w:rFonts w:ascii="Arial" w:eastAsia="Roboto" w:hAnsi="Arial" w:cs="Arial"/>
                <w:b/>
                <w:color w:val="1F1F1F"/>
                <w:sz w:val="18"/>
                <w:szCs w:val="18"/>
                <w:highlight w:val="white"/>
              </w:rPr>
              <w:t>Chinoiserie: Mirror of Modernity</w:t>
            </w:r>
          </w:p>
          <w:p w14:paraId="3E0ACDFE" w14:textId="77777777" w:rsidR="008F205D" w:rsidRPr="008F205D" w:rsidRDefault="008F205D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21DB9223" w14:textId="6E7C9FC9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497FD378" w14:textId="77777777">
        <w:trPr>
          <w:trHeight w:val="555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94ACC" w14:textId="77777777" w:rsidR="00CB28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673C44" w14:textId="77777777" w:rsidR="00CB280E" w:rsidRPr="00D74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Dominique Bauer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University of Leuven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The Shadow Play of Modern Temporality. Walter Benjamin’s Invocations of China</w:t>
            </w:r>
          </w:p>
        </w:tc>
      </w:tr>
      <w:tr w:rsidR="00CB280E" w14:paraId="76A12C00" w14:textId="77777777">
        <w:trPr>
          <w:trHeight w:val="506"/>
        </w:trPr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8978" w14:textId="77777777" w:rsidR="00CB28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06A97F" w14:textId="2EEA2311" w:rsidR="00CB280E" w:rsidRPr="00D740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Aude Campmas (University of Southampton) - Femmes Fatales, Chinese garden and Chinoiserie: Zola, Manet and Mirbeau</w:t>
            </w:r>
          </w:p>
        </w:tc>
      </w:tr>
      <w:tr w:rsidR="00CB280E" w14:paraId="3B89E53B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E50D" w14:textId="77777777" w:rsidR="00CB28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5CF0AC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Yuansheng Luo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University of Leuven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Intersecting Attention: Chinoiserie and Modernity in the Chinese Pavilion of the 1876 Centennial Exhibition</w:t>
            </w:r>
          </w:p>
        </w:tc>
      </w:tr>
    </w:tbl>
    <w:p w14:paraId="342BCDBE" w14:textId="77777777" w:rsidR="00CB280E" w:rsidRPr="008F205D" w:rsidRDefault="00CB280E" w:rsidP="008F205D">
      <w:pPr>
        <w:rPr>
          <w:rFonts w:ascii="Arial" w:eastAsia="Arial" w:hAnsi="Arial" w:cs="Arial"/>
          <w:sz w:val="15"/>
          <w:szCs w:val="15"/>
        </w:rPr>
      </w:pPr>
    </w:p>
    <w:tbl>
      <w:tblPr>
        <w:tblStyle w:val="af4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63D37F68" w14:textId="77777777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CC8A" w14:textId="3F6B1F34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Panel 2b: </w:t>
            </w:r>
            <w:r w:rsidR="00442964" w:rsidRPr="00D740E6">
              <w:rPr>
                <w:rFonts w:ascii="Arial" w:eastAsia="Arial" w:hAnsi="Arial" w:cs="Arial"/>
                <w:b/>
                <w:sz w:val="18"/>
                <w:szCs w:val="18"/>
              </w:rPr>
              <w:t>Textuali</w:t>
            </w:r>
            <w:r w:rsidR="00442964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="00442964" w:rsidRPr="00D740E6">
              <w:rPr>
                <w:rFonts w:ascii="Arial" w:eastAsia="Arial" w:hAnsi="Arial" w:cs="Arial"/>
                <w:b/>
                <w:sz w:val="18"/>
                <w:szCs w:val="18"/>
              </w:rPr>
              <w:t>ing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 Postcolonialism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CAA7205" w14:textId="77777777" w:rsidR="008F205D" w:rsidRPr="008F205D" w:rsidRDefault="008F205D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5B338DCB" w14:textId="12AE0A22" w:rsidR="00CB280E" w:rsidRPr="00D740E6" w:rsidRDefault="00000000" w:rsidP="0036168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</w:t>
            </w:r>
            <w:r w:rsidR="00361684" w:rsidRPr="00361684">
              <w:rPr>
                <w:rFonts w:ascii="Arial" w:eastAsia="Arial" w:hAnsi="Arial" w:cs="Arial"/>
                <w:i/>
                <w:sz w:val="18"/>
                <w:szCs w:val="18"/>
              </w:rPr>
              <w:t>Máire Cross</w:t>
            </w: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061D56C4" w14:textId="77777777">
        <w:trPr>
          <w:trHeight w:val="555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B0BE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483B71" w14:textId="07F74E4F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Elena Donati (University of Milan) - Espaces transnationaux et espaces transtextuels: la mise en texte(s) de Casablanca dans Textures du chaos de Driss Ksikes</w:t>
            </w:r>
          </w:p>
        </w:tc>
      </w:tr>
      <w:tr w:rsidR="00CB280E" w14:paraId="466CF07C" w14:textId="77777777">
        <w:trPr>
          <w:trHeight w:val="506"/>
        </w:trPr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424B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7A0DB6" w14:textId="77777777" w:rsidR="00CB280E" w:rsidRP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Naziha Hamidouche (University of Bath)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Postcolonialism and Transnational History: The dynamics of power, resistance, and decolonial possibilities in Fatou Diome’s Marianne porte plainte (2017).</w:t>
            </w:r>
          </w:p>
        </w:tc>
      </w:tr>
      <w:tr w:rsidR="00CB280E" w14:paraId="1956400E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29811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A0A7E7" w14:textId="67502062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Carola Paolucci (Sorbonne Nouvelle) - Le puzzle de la mémoire : la « Calcutta rouge » de Shumona Sinha</w:t>
            </w:r>
          </w:p>
        </w:tc>
      </w:tr>
    </w:tbl>
    <w:p w14:paraId="1CE42B96" w14:textId="77777777" w:rsidR="00CB280E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</w:p>
    <w:p w14:paraId="02BB3E6E" w14:textId="77777777" w:rsidR="008F205D" w:rsidRPr="008F205D" w:rsidRDefault="008F205D" w:rsidP="008F205D">
      <w:pPr>
        <w:spacing w:after="0" w:line="360" w:lineRule="auto"/>
        <w:rPr>
          <w:rFonts w:ascii="Arial" w:eastAsia="Arial" w:hAnsi="Arial" w:cs="Arial"/>
          <w:sz w:val="13"/>
          <w:szCs w:val="13"/>
        </w:rPr>
      </w:pPr>
    </w:p>
    <w:p w14:paraId="533F42B5" w14:textId="3E92A223" w:rsidR="00CB280E" w:rsidRPr="00F761AF" w:rsidRDefault="00000000" w:rsidP="008F205D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 w:rsidRPr="00D740E6">
        <w:rPr>
          <w:rFonts w:ascii="Arial" w:eastAsia="Arial" w:hAnsi="Arial" w:cs="Arial"/>
          <w:sz w:val="18"/>
          <w:szCs w:val="18"/>
        </w:rPr>
        <w:t xml:space="preserve">19.00: </w:t>
      </w:r>
      <w:r w:rsidR="00F761AF" w:rsidRPr="003603BD">
        <w:rPr>
          <w:rFonts w:ascii="Arial" w:eastAsia="Arial" w:hAnsi="Arial" w:cs="Arial"/>
          <w:sz w:val="18"/>
          <w:szCs w:val="18"/>
        </w:rPr>
        <w:t>Vin d’honneur</w:t>
      </w:r>
      <w:r w:rsidR="00494652">
        <w:rPr>
          <w:rFonts w:ascii="Arial" w:eastAsia="Arial" w:hAnsi="Arial" w:cs="Arial"/>
          <w:sz w:val="18"/>
          <w:szCs w:val="18"/>
        </w:rPr>
        <w:t xml:space="preserve"> (</w:t>
      </w:r>
      <w:r w:rsidR="00494652" w:rsidRPr="003603BD">
        <w:rPr>
          <w:rFonts w:ascii="Arial" w:eastAsia="Arial" w:hAnsi="Arial" w:cs="Arial"/>
          <w:sz w:val="18"/>
          <w:szCs w:val="18"/>
        </w:rPr>
        <w:t>covered by the conference)</w:t>
      </w:r>
      <w:r w:rsidR="00F761AF">
        <w:rPr>
          <w:rFonts w:ascii="Arial" w:eastAsia="Arial" w:hAnsi="Arial" w:cs="Arial"/>
          <w:sz w:val="18"/>
          <w:szCs w:val="18"/>
        </w:rPr>
        <w:t xml:space="preserve"> / </w:t>
      </w:r>
      <w:r w:rsidRPr="00D740E6">
        <w:rPr>
          <w:rFonts w:ascii="Arial" w:eastAsia="Arial" w:hAnsi="Arial" w:cs="Arial"/>
          <w:sz w:val="18"/>
          <w:szCs w:val="18"/>
        </w:rPr>
        <w:t>Conference Dinner (at participant’s expense</w:t>
      </w:r>
      <w:r w:rsidRPr="00494652">
        <w:rPr>
          <w:rFonts w:ascii="Arial" w:eastAsia="Arial" w:hAnsi="Arial" w:cs="Arial"/>
          <w:sz w:val="18"/>
          <w:szCs w:val="18"/>
        </w:rPr>
        <w:t>)</w:t>
      </w:r>
      <w:r w:rsidR="00494652" w:rsidRPr="00494652">
        <w:rPr>
          <w:rFonts w:ascii="Arial" w:eastAsia="Arial" w:hAnsi="Arial" w:cs="Arial"/>
          <w:sz w:val="18"/>
          <w:szCs w:val="18"/>
        </w:rPr>
        <w:t xml:space="preserve">  </w:t>
      </w:r>
      <w:r w:rsidR="00494652">
        <w:rPr>
          <w:rFonts w:ascii="Arial" w:eastAsia="Arial" w:hAnsi="Arial" w:cs="Arial"/>
          <w:sz w:val="18"/>
          <w:szCs w:val="18"/>
        </w:rPr>
        <w:t xml:space="preserve">        </w:t>
      </w:r>
      <w:r w:rsidR="00494652" w:rsidRPr="00494652">
        <w:rPr>
          <w:rFonts w:ascii="Arial" w:eastAsia="Arial" w:hAnsi="Arial" w:cs="Arial"/>
          <w:sz w:val="18"/>
          <w:szCs w:val="18"/>
        </w:rPr>
        <w:t xml:space="preserve"> Kohinoor of Kerala</w:t>
      </w:r>
      <w:r w:rsidR="00494652">
        <w:rPr>
          <w:rFonts w:ascii="Arial" w:eastAsia="Arial" w:hAnsi="Arial" w:cs="Arial"/>
          <w:sz w:val="18"/>
          <w:szCs w:val="18"/>
        </w:rPr>
        <w:t xml:space="preserve"> Restaurant </w:t>
      </w:r>
      <w:r w:rsidRPr="003603BD">
        <w:rPr>
          <w:rFonts w:ascii="Arial" w:eastAsia="Arial" w:hAnsi="Arial" w:cs="Arial"/>
          <w:sz w:val="18"/>
          <w:szCs w:val="18"/>
        </w:rPr>
        <w:t>.</w:t>
      </w:r>
    </w:p>
    <w:p w14:paraId="3CEEEB80" w14:textId="77777777" w:rsidR="00CB280E" w:rsidRDefault="00CB280E">
      <w:pPr>
        <w:rPr>
          <w:rFonts w:ascii="Arial" w:eastAsia="Arial" w:hAnsi="Arial" w:cs="Arial"/>
          <w:b/>
          <w:sz w:val="18"/>
          <w:szCs w:val="18"/>
          <w:u w:val="single"/>
        </w:rPr>
      </w:pPr>
    </w:p>
    <w:p w14:paraId="36D6D115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6A1FEF3D" w14:textId="77777777" w:rsidR="00CB280E" w:rsidRDefault="00000000">
      <w:pPr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lastRenderedPageBreak/>
        <w:t>DAY 2 – Friday 6 September 2024</w:t>
      </w:r>
    </w:p>
    <w:p w14:paraId="6629E47B" w14:textId="1A62F448" w:rsidR="00CB280E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8.50 </w:t>
      </w:r>
      <w:r w:rsidR="00494652">
        <w:rPr>
          <w:rFonts w:ascii="Arial" w:eastAsia="Arial" w:hAnsi="Arial" w:cs="Arial"/>
          <w:sz w:val="18"/>
          <w:szCs w:val="18"/>
        </w:rPr>
        <w:t xml:space="preserve">–  </w:t>
      </w:r>
      <w:r>
        <w:rPr>
          <w:rFonts w:ascii="Arial" w:eastAsia="Arial" w:hAnsi="Arial" w:cs="Arial"/>
          <w:b/>
          <w:sz w:val="18"/>
          <w:szCs w:val="18"/>
        </w:rPr>
        <w:t>9.00:</w:t>
      </w:r>
      <w:r>
        <w:rPr>
          <w:rFonts w:ascii="Arial" w:eastAsia="Arial" w:hAnsi="Arial" w:cs="Arial"/>
          <w:sz w:val="18"/>
          <w:szCs w:val="18"/>
        </w:rPr>
        <w:t xml:space="preserve"> Welcome</w:t>
      </w:r>
    </w:p>
    <w:p w14:paraId="5A7A3172" w14:textId="40DD57DA" w:rsidR="00CB280E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9.00</w:t>
      </w:r>
      <w:r w:rsidR="00494652">
        <w:rPr>
          <w:rFonts w:ascii="Arial" w:eastAsia="Arial" w:hAnsi="Arial" w:cs="Arial"/>
          <w:b/>
          <w:sz w:val="18"/>
          <w:szCs w:val="18"/>
        </w:rPr>
        <w:t xml:space="preserve"> </w:t>
      </w:r>
      <w:r w:rsidR="00494652">
        <w:rPr>
          <w:rFonts w:ascii="Arial" w:eastAsia="Arial" w:hAnsi="Arial" w:cs="Arial"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sz w:val="18"/>
          <w:szCs w:val="18"/>
        </w:rPr>
        <w:t>10.30:</w:t>
      </w:r>
      <w:r>
        <w:rPr>
          <w:rFonts w:ascii="Arial" w:eastAsia="Arial" w:hAnsi="Arial" w:cs="Arial"/>
          <w:sz w:val="18"/>
          <w:szCs w:val="18"/>
        </w:rPr>
        <w:t xml:space="preserve"> Panel </w:t>
      </w:r>
      <w:r w:rsidR="00FC6CD4">
        <w:rPr>
          <w:rFonts w:ascii="Arial" w:eastAsia="Arial" w:hAnsi="Arial" w:cs="Arial"/>
          <w:sz w:val="18"/>
          <w:szCs w:val="18"/>
        </w:rPr>
        <w:t>3</w:t>
      </w:r>
    </w:p>
    <w:tbl>
      <w:tblPr>
        <w:tblStyle w:val="af7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2BB0CF92" w14:textId="77777777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7C566" w14:textId="06801D0B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Panel </w:t>
            </w:r>
            <w:r w:rsidR="00FC6CD4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a: Transnationalism and </w:t>
            </w:r>
            <w:r w:rsidR="00E92534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olitics in </w:t>
            </w:r>
            <w:r w:rsidR="00E92534"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Contemporary 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France </w:t>
            </w:r>
          </w:p>
          <w:p w14:paraId="23121E38" w14:textId="77777777" w:rsidR="008F205D" w:rsidRPr="008F205D" w:rsidRDefault="008F205D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36EC8B82" w14:textId="1B7999E8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266EDBC5" w14:textId="77777777">
        <w:trPr>
          <w:trHeight w:val="555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7E99C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FACC3E" w14:textId="77777777" w:rsidR="00CB280E" w:rsidRDefault="00000000">
            <w:pPr>
              <w:widowControl w:val="0"/>
              <w:rPr>
                <w:rFonts w:ascii="Arial" w:eastAsia="Roboto" w:hAnsi="Arial" w:cs="Arial"/>
                <w:color w:val="1F1F1F"/>
                <w:sz w:val="18"/>
                <w:szCs w:val="18"/>
              </w:rPr>
            </w:pP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David Hanley (affiliation)- Hands across the borders? French parties and the transnational question</w:t>
            </w:r>
          </w:p>
          <w:p w14:paraId="6569C9C8" w14:textId="69BB13FD" w:rsidR="00D740E6" w:rsidRPr="00D740E6" w:rsidRDefault="00D740E6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280E" w14:paraId="7C5D84A3" w14:textId="77777777">
        <w:trPr>
          <w:trHeight w:val="506"/>
        </w:trPr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CD71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63165C" w14:textId="77777777" w:rsidR="00CB280E" w:rsidRP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Fraser McQueen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University of Bristol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) - 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Islam de France or Islams français? Transnational Identities in Muslim French fiction</w:t>
            </w:r>
          </w:p>
        </w:tc>
      </w:tr>
      <w:tr w:rsidR="00CB280E" w14:paraId="0C570C75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4A6A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558143" w14:textId="48C6173D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Carole Guerin (affiliation) - Le trans-nationalisme : conflits idéologiques et re-configurations identitaires</w:t>
            </w:r>
          </w:p>
          <w:p w14:paraId="2E519F3F" w14:textId="0B98D5FA" w:rsidR="00442964" w:rsidRPr="00D740E6" w:rsidRDefault="00442964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2858C72" w14:textId="77777777" w:rsidR="00CB280E" w:rsidRPr="008F205D" w:rsidRDefault="00CB280E">
      <w:pPr>
        <w:rPr>
          <w:rFonts w:ascii="Arial" w:eastAsia="Arial" w:hAnsi="Arial" w:cs="Arial"/>
          <w:sz w:val="15"/>
          <w:szCs w:val="15"/>
        </w:rPr>
      </w:pPr>
    </w:p>
    <w:tbl>
      <w:tblPr>
        <w:tblStyle w:val="af8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4D7E2347" w14:textId="77777777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9DC5" w14:textId="7BE6D01C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Panel </w:t>
            </w:r>
            <w:r w:rsidR="00FC6CD4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b: Transnational </w:t>
            </w:r>
            <w:r w:rsidR="00E92534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>oetics</w:t>
            </w:r>
          </w:p>
          <w:p w14:paraId="5F402BB8" w14:textId="77777777" w:rsidR="008F205D" w:rsidRPr="008F205D" w:rsidRDefault="008F205D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66D67CC9" w14:textId="091E0205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59CA664B" w14:textId="77777777">
        <w:trPr>
          <w:trHeight w:val="555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C4916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2CB939" w14:textId="41FE6F11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Metou Kane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Félix Houphouët-Boigny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Entre décolonialité et vestiges coloniaux ; de la poésie comme lieu d’une recomposition du paysage linguistique dans Les quatrains du dégoût de Bottey Zadi Zaourou et Tchapali de Vass ou Sérénade argotique pour toi, Femme-Patrie de Josué Guébo</w:t>
            </w:r>
          </w:p>
        </w:tc>
      </w:tr>
      <w:tr w:rsidR="00CB280E" w14:paraId="2D9550A5" w14:textId="77777777">
        <w:trPr>
          <w:trHeight w:val="506"/>
        </w:trPr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39FD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948A96" w14:textId="58F7AF33" w:rsidR="00CB280E" w:rsidRP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Agatino LoCastro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de Catane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Relations intertextuelles et circulation(s) transnationale(s) des poésies africaines francophones: le cas de Sony Labou Tansi et Marie-Léontine Tsibinda francophones: le cas de Sony Labou Tansi et Marie-Léontine Tsibinda</w:t>
            </w:r>
          </w:p>
        </w:tc>
      </w:tr>
      <w:tr w:rsidR="00CB280E" w14:paraId="07A85D46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8D9A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9F7A68" w14:textId="31091111" w:rsidR="008F205D" w:rsidRDefault="00000000">
            <w:pPr>
              <w:widowControl w:val="0"/>
              <w:rPr>
                <w:rFonts w:ascii="Arial" w:eastAsia="Roboto" w:hAnsi="Arial" w:cs="Arial"/>
                <w:color w:val="1F1F1F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Oumar Mamoudou Thiam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Gaston Berger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) - 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 xml:space="preserve">Oralité et discours rapportés </w:t>
            </w:r>
          </w:p>
          <w:p w14:paraId="3E9C279C" w14:textId="01A0CB2F" w:rsidR="008F205D" w:rsidRPr="008F205D" w:rsidRDefault="008F205D">
            <w:pPr>
              <w:widowControl w:val="0"/>
              <w:rPr>
                <w:rFonts w:ascii="Arial" w:eastAsia="Roboto" w:hAnsi="Arial" w:cs="Arial"/>
                <w:color w:val="1F1F1F"/>
                <w:sz w:val="18"/>
                <w:szCs w:val="18"/>
              </w:rPr>
            </w:pPr>
          </w:p>
        </w:tc>
      </w:tr>
    </w:tbl>
    <w:p w14:paraId="610EF27C" w14:textId="77777777" w:rsidR="00CB280E" w:rsidRPr="008F205D" w:rsidRDefault="00CB280E">
      <w:pPr>
        <w:ind w:left="-283"/>
        <w:rPr>
          <w:rFonts w:ascii="Arial" w:eastAsia="Arial" w:hAnsi="Arial" w:cs="Arial"/>
          <w:sz w:val="15"/>
          <w:szCs w:val="15"/>
        </w:rPr>
      </w:pPr>
    </w:p>
    <w:tbl>
      <w:tblPr>
        <w:tblStyle w:val="af9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026A5910" w14:textId="77777777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77C2" w14:textId="60CACD50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Panel </w:t>
            </w:r>
            <w:r w:rsidR="00FC6CD4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c: Transnational </w:t>
            </w:r>
            <w:r w:rsidR="00E92534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pproaches to </w:t>
            </w:r>
            <w:r w:rsidR="00E92534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ealth and </w:t>
            </w:r>
            <w:r w:rsidR="00E92534"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edical </w:t>
            </w:r>
            <w:r w:rsidR="00E92534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>umanities</w:t>
            </w:r>
          </w:p>
          <w:p w14:paraId="7864E5AC" w14:textId="77777777" w:rsidR="008F205D" w:rsidRPr="008F205D" w:rsidRDefault="008F205D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6FF418DA" w14:textId="5127A154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5C1E2181" w14:textId="77777777">
        <w:trPr>
          <w:trHeight w:val="555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763A6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E6B0EB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Raphael Lavie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Sorbonne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Le Centre d’étude du polymorphisme humain (CEPH), un laboratoire moteur des réseaux transnationaux de génétique humaine</w:t>
            </w:r>
          </w:p>
        </w:tc>
      </w:tr>
      <w:tr w:rsidR="00CB280E" w14:paraId="053F4CD5" w14:textId="77777777"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82EB4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2464E3" w14:textId="587A4B13" w:rsidR="00CB280E" w:rsidRP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Jordan McCullough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University of St Gallen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Transnational Advocacy for Assisted Dying: The Role of Stories</w:t>
            </w:r>
          </w:p>
        </w:tc>
      </w:tr>
    </w:tbl>
    <w:p w14:paraId="68733E4D" w14:textId="77777777" w:rsidR="00CB280E" w:rsidRPr="008F205D" w:rsidRDefault="00CB280E">
      <w:pPr>
        <w:ind w:left="-283"/>
        <w:rPr>
          <w:rFonts w:ascii="Arial" w:eastAsia="Arial" w:hAnsi="Arial" w:cs="Arial"/>
          <w:sz w:val="10"/>
          <w:szCs w:val="10"/>
        </w:rPr>
      </w:pPr>
    </w:p>
    <w:p w14:paraId="2829EF49" w14:textId="5F335BBD" w:rsidR="00CB280E" w:rsidRPr="00D740E6" w:rsidRDefault="00000000" w:rsidP="008F205D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 w:rsidRPr="00D740E6">
        <w:rPr>
          <w:rFonts w:ascii="Arial" w:eastAsia="Arial" w:hAnsi="Arial" w:cs="Arial"/>
          <w:sz w:val="18"/>
          <w:szCs w:val="18"/>
        </w:rPr>
        <w:t>10.30 – 1</w:t>
      </w:r>
      <w:r w:rsidR="00677E2C">
        <w:rPr>
          <w:rFonts w:ascii="Arial" w:eastAsia="Arial" w:hAnsi="Arial" w:cs="Arial"/>
          <w:sz w:val="18"/>
          <w:szCs w:val="18"/>
        </w:rPr>
        <w:t>1.00</w:t>
      </w:r>
      <w:r w:rsidRPr="00D740E6">
        <w:rPr>
          <w:rFonts w:ascii="Arial" w:eastAsia="Arial" w:hAnsi="Arial" w:cs="Arial"/>
          <w:sz w:val="18"/>
          <w:szCs w:val="18"/>
        </w:rPr>
        <w:t>: Coffee break</w:t>
      </w:r>
    </w:p>
    <w:p w14:paraId="449FE334" w14:textId="0118C327" w:rsidR="00CB280E" w:rsidRDefault="00000000" w:rsidP="008F205D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 w:rsidRPr="00D740E6">
        <w:rPr>
          <w:rFonts w:ascii="Arial" w:eastAsia="Arial" w:hAnsi="Arial" w:cs="Arial"/>
          <w:sz w:val="18"/>
          <w:szCs w:val="18"/>
        </w:rPr>
        <w:t>10.</w:t>
      </w:r>
      <w:r w:rsidR="00677E2C">
        <w:rPr>
          <w:rFonts w:ascii="Arial" w:eastAsia="Arial" w:hAnsi="Arial" w:cs="Arial"/>
          <w:sz w:val="18"/>
          <w:szCs w:val="18"/>
        </w:rPr>
        <w:t>00</w:t>
      </w:r>
      <w:r w:rsidRPr="00D740E6">
        <w:rPr>
          <w:rFonts w:ascii="Arial" w:eastAsia="Arial" w:hAnsi="Arial" w:cs="Arial"/>
          <w:sz w:val="18"/>
          <w:szCs w:val="18"/>
        </w:rPr>
        <w:t xml:space="preserve"> – 12:</w:t>
      </w:r>
      <w:r w:rsidR="00677E2C">
        <w:rPr>
          <w:rFonts w:ascii="Arial" w:eastAsia="Arial" w:hAnsi="Arial" w:cs="Arial"/>
          <w:sz w:val="18"/>
          <w:szCs w:val="18"/>
        </w:rPr>
        <w:t>30</w:t>
      </w:r>
      <w:r w:rsidRPr="00D740E6">
        <w:rPr>
          <w:rFonts w:ascii="Arial" w:eastAsia="Arial" w:hAnsi="Arial" w:cs="Arial"/>
          <w:sz w:val="18"/>
          <w:szCs w:val="18"/>
        </w:rPr>
        <w:t xml:space="preserve">: Panel </w:t>
      </w:r>
      <w:r w:rsidR="00FC6CD4">
        <w:rPr>
          <w:rFonts w:ascii="Arial" w:eastAsia="Arial" w:hAnsi="Arial" w:cs="Arial"/>
          <w:sz w:val="18"/>
          <w:szCs w:val="18"/>
        </w:rPr>
        <w:t>4</w:t>
      </w:r>
    </w:p>
    <w:p w14:paraId="14B0CE49" w14:textId="77777777" w:rsidR="008F205D" w:rsidRPr="008F205D" w:rsidRDefault="008F205D" w:rsidP="008F205D">
      <w:pPr>
        <w:spacing w:after="0" w:line="360" w:lineRule="auto"/>
        <w:rPr>
          <w:rFonts w:ascii="Arial" w:eastAsia="Arial" w:hAnsi="Arial" w:cs="Arial"/>
          <w:sz w:val="11"/>
          <w:szCs w:val="11"/>
        </w:rPr>
      </w:pPr>
    </w:p>
    <w:tbl>
      <w:tblPr>
        <w:tblStyle w:val="afa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10F41286" w14:textId="77777777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2B9D" w14:textId="2E036797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Panel </w:t>
            </w:r>
            <w:r w:rsidR="00FC6CD4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>a: Transnational Histories</w:t>
            </w:r>
          </w:p>
          <w:p w14:paraId="606F3D9C" w14:textId="77777777" w:rsidR="00BE1F93" w:rsidRPr="00BE1F93" w:rsidRDefault="00BE1F93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4D820B30" w14:textId="7B394DEC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0A485D5F" w14:textId="77777777">
        <w:trPr>
          <w:trHeight w:val="555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493C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418998" w14:textId="19CDEE1E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Adrien Nery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Paris Créteil)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 - Décoloniser “à la française”: les réseaux d’influence français au Congo-Brazzaville face à la crise angolaise</w:t>
            </w:r>
          </w:p>
        </w:tc>
      </w:tr>
      <w:tr w:rsidR="00CB280E" w14:paraId="6D1B9A5F" w14:textId="77777777">
        <w:trPr>
          <w:trHeight w:val="506"/>
        </w:trPr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AE20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4EC655" w14:textId="1303F40A" w:rsidR="00CB280E" w:rsidRP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Nejmeddine KAZDAGHLI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 xml:space="preserve">Institut Supérieur des Langues de Tunis de l’Université de Carthage) -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ab/>
              <w:t>"L</w:t>
            </w:r>
            <w:r w:rsidR="00D740E6" w:rsidRPr="00D740E6">
              <w:rPr>
                <w:rFonts w:ascii="Arial" w:eastAsia="Arial" w:hAnsi="Arial" w:cs="Arial"/>
                <w:sz w:val="18"/>
                <w:szCs w:val="18"/>
              </w:rPr>
              <w:t xml:space="preserve">a communaute russe en </w:t>
            </w:r>
            <w:r w:rsidR="00D740E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D740E6" w:rsidRPr="00D740E6">
              <w:rPr>
                <w:rFonts w:ascii="Arial" w:eastAsia="Arial" w:hAnsi="Arial" w:cs="Arial"/>
                <w:sz w:val="18"/>
                <w:szCs w:val="18"/>
              </w:rPr>
              <w:t>unisie dans l’œuvre d’</w:t>
            </w:r>
            <w:r w:rsidR="00D740E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D740E6" w:rsidRPr="00D740E6">
              <w:rPr>
                <w:rFonts w:ascii="Arial" w:eastAsia="Arial" w:hAnsi="Arial" w:cs="Arial"/>
                <w:sz w:val="18"/>
                <w:szCs w:val="18"/>
              </w:rPr>
              <w:t xml:space="preserve">tienne </w:t>
            </w:r>
            <w:r w:rsidR="00D740E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D740E6" w:rsidRPr="00D740E6">
              <w:rPr>
                <w:rFonts w:ascii="Arial" w:eastAsia="Arial" w:hAnsi="Arial" w:cs="Arial"/>
                <w:sz w:val="18"/>
                <w:szCs w:val="18"/>
              </w:rPr>
              <w:t xml:space="preserve">urnet « </w:t>
            </w:r>
            <w:r w:rsidR="00D740E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D740E6" w:rsidRPr="00D740E6">
              <w:rPr>
                <w:rFonts w:ascii="Arial" w:eastAsia="Arial" w:hAnsi="Arial" w:cs="Arial"/>
                <w:sz w:val="18"/>
                <w:szCs w:val="18"/>
              </w:rPr>
              <w:t>oin des icônes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 » "</w:t>
            </w:r>
          </w:p>
        </w:tc>
      </w:tr>
      <w:tr w:rsidR="00CB280E" w14:paraId="3437FDAA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E1324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3123D1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Máire Fedelma Cross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Newcastle University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A woman without frontiers. A case study of Marie Louise Puech (1876-1966)</w:t>
            </w:r>
          </w:p>
        </w:tc>
      </w:tr>
    </w:tbl>
    <w:p w14:paraId="41208B41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tbl>
      <w:tblPr>
        <w:tblStyle w:val="afb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3982569C" w14:textId="77777777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1601" w14:textId="53A9DD14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Panel </w:t>
            </w:r>
            <w:r w:rsidR="00FC6CD4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>b: Violences de genre dans le monde francophone: les déconstruire pour mieux les contrer.</w:t>
            </w:r>
          </w:p>
          <w:p w14:paraId="4024CE1E" w14:textId="77777777" w:rsidR="00BE1F93" w:rsidRPr="00BE1F93" w:rsidRDefault="00BE1F93">
            <w:pPr>
              <w:rPr>
                <w:rFonts w:ascii="Arial" w:eastAsia="Arial" w:hAnsi="Arial" w:cs="Arial"/>
                <w:i/>
                <w:sz w:val="11"/>
                <w:szCs w:val="11"/>
              </w:rPr>
            </w:pPr>
          </w:p>
          <w:p w14:paraId="2AD7F297" w14:textId="2F99F3A5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3F0F5CF5" w14:textId="77777777">
        <w:trPr>
          <w:trHeight w:val="555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6AA6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8A1024" w14:textId="143CD791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Rajae Touzani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Hassan II Casablanca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Une culture patriarcale: Un imaginaire collectif à réfléchir.</w:t>
            </w:r>
          </w:p>
          <w:p w14:paraId="60A5432F" w14:textId="269B72A6" w:rsidR="00BE1F93" w:rsidRPr="00D740E6" w:rsidRDefault="00BE1F93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280E" w14:paraId="009C6098" w14:textId="77777777">
        <w:trPr>
          <w:trHeight w:val="506"/>
        </w:trPr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DF8A6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E8C362" w14:textId="7D2690A4" w:rsidR="00CB280E" w:rsidRP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Amal Ousaid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Hassan II Casablanca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Genre et réseaux sociaux: Prolongement des violences genrées dans l’espace.</w:t>
            </w:r>
          </w:p>
        </w:tc>
      </w:tr>
      <w:tr w:rsidR="00CB280E" w14:paraId="544F11B7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26078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AB8661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Saadia Taouki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 xml:space="preserve">Université Hassan II Casablanca)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- Repenser la violence symbolique du Harem dans Rêves de femmes de Fatema Mernissi,</w:t>
            </w:r>
          </w:p>
        </w:tc>
      </w:tr>
    </w:tbl>
    <w:p w14:paraId="78676CCC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tbl>
      <w:tblPr>
        <w:tblStyle w:val="afc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47F42A6E" w14:textId="77777777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CDB7" w14:textId="369329B6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Panel </w:t>
            </w:r>
            <w:r w:rsidR="00FC6CD4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>c:  Etudes du genre et l’espace médiatique dans le monde francophone</w:t>
            </w:r>
          </w:p>
          <w:p w14:paraId="3F061462" w14:textId="77777777" w:rsidR="00BE1F93" w:rsidRPr="00BE1F93" w:rsidRDefault="00BE1F93">
            <w:pPr>
              <w:rPr>
                <w:rFonts w:ascii="Arial" w:eastAsia="Arial" w:hAnsi="Arial" w:cs="Arial"/>
                <w:i/>
                <w:sz w:val="11"/>
                <w:szCs w:val="11"/>
              </w:rPr>
            </w:pPr>
          </w:p>
          <w:p w14:paraId="6971A5D7" w14:textId="5F04322F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6FCD752F" w14:textId="77777777">
        <w:trPr>
          <w:trHeight w:val="555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CAB6E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198342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MOSLIH Aymen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Hassan II Casablanca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a représentation des femmes et des personnes LGBT dans les séries télévisées marocaines.</w:t>
            </w:r>
          </w:p>
        </w:tc>
      </w:tr>
      <w:tr w:rsidR="00CB280E" w14:paraId="34834305" w14:textId="77777777">
        <w:trPr>
          <w:trHeight w:val="506"/>
        </w:trPr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6FBB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6C22E4" w14:textId="0C0E7562" w:rsidR="00CB280E" w:rsidRP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SAKRI Chaimaa </w:t>
            </w:r>
            <w:r w:rsidR="009909B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Hassan II Casablanca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Le corps de la femme entre stéréotypes de genre et représentations médiatiques dans les plates-formes des réseaux sociaux.</w:t>
            </w:r>
          </w:p>
        </w:tc>
      </w:tr>
      <w:tr w:rsidR="00CB280E" w14:paraId="48A5121E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EE784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F47E7C" w14:textId="21B9ED39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LAFHAL Abdellah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Hassan II Casablanca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Social Media Shaping the Narrative: LGBTQ+ Acceptance in Moroccan Society.</w:t>
            </w:r>
          </w:p>
        </w:tc>
      </w:tr>
    </w:tbl>
    <w:p w14:paraId="7FB4F624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5C53BCD6" w14:textId="0199AEEA" w:rsidR="00CB280E" w:rsidRPr="00D740E6" w:rsidRDefault="00000000">
      <w:pPr>
        <w:ind w:left="-283"/>
        <w:rPr>
          <w:rFonts w:ascii="Arial" w:eastAsia="Arial" w:hAnsi="Arial" w:cs="Arial"/>
          <w:sz w:val="18"/>
          <w:szCs w:val="18"/>
        </w:rPr>
      </w:pPr>
      <w:r w:rsidRPr="00D740E6">
        <w:rPr>
          <w:rFonts w:ascii="Arial" w:eastAsia="Arial" w:hAnsi="Arial" w:cs="Arial"/>
          <w:sz w:val="18"/>
          <w:szCs w:val="18"/>
        </w:rPr>
        <w:t>12.</w:t>
      </w:r>
      <w:r w:rsidR="00677E2C">
        <w:rPr>
          <w:rFonts w:ascii="Arial" w:eastAsia="Arial" w:hAnsi="Arial" w:cs="Arial"/>
          <w:sz w:val="18"/>
          <w:szCs w:val="18"/>
        </w:rPr>
        <w:t>30</w:t>
      </w:r>
      <w:r w:rsidRPr="00D740E6">
        <w:rPr>
          <w:rFonts w:ascii="Arial" w:eastAsia="Arial" w:hAnsi="Arial" w:cs="Arial"/>
          <w:sz w:val="18"/>
          <w:szCs w:val="18"/>
        </w:rPr>
        <w:t xml:space="preserve"> – 1</w:t>
      </w:r>
      <w:r w:rsidR="00677E2C">
        <w:rPr>
          <w:rFonts w:ascii="Arial" w:eastAsia="Arial" w:hAnsi="Arial" w:cs="Arial"/>
          <w:sz w:val="18"/>
          <w:szCs w:val="18"/>
        </w:rPr>
        <w:t xml:space="preserve">4.00 </w:t>
      </w:r>
      <w:r w:rsidRPr="00D740E6">
        <w:rPr>
          <w:rFonts w:ascii="Arial" w:eastAsia="Arial" w:hAnsi="Arial" w:cs="Arial"/>
          <w:sz w:val="18"/>
          <w:szCs w:val="18"/>
        </w:rPr>
        <w:t xml:space="preserve"> Lunch </w:t>
      </w:r>
      <w:r w:rsidR="00677E2C">
        <w:rPr>
          <w:rFonts w:ascii="Arial" w:eastAsia="Arial" w:hAnsi="Arial" w:cs="Arial"/>
          <w:sz w:val="18"/>
          <w:szCs w:val="18"/>
        </w:rPr>
        <w:t>/ PGR Forum</w:t>
      </w:r>
      <w:r w:rsidR="00494652">
        <w:rPr>
          <w:rFonts w:ascii="Arial" w:eastAsia="Arial" w:hAnsi="Arial" w:cs="Arial"/>
          <w:sz w:val="18"/>
          <w:szCs w:val="18"/>
        </w:rPr>
        <w:t xml:space="preserve">…………………………………………………………..Location </w:t>
      </w:r>
      <w:r w:rsidR="00677E2C">
        <w:rPr>
          <w:rFonts w:ascii="Arial" w:eastAsia="Arial" w:hAnsi="Arial" w:cs="Arial"/>
          <w:sz w:val="18"/>
          <w:szCs w:val="18"/>
        </w:rPr>
        <w:t xml:space="preserve"> </w:t>
      </w:r>
    </w:p>
    <w:p w14:paraId="13803E07" w14:textId="31D45A4E" w:rsidR="00CB280E" w:rsidRPr="00D740E6" w:rsidRDefault="00677E2C" w:rsidP="003603BD">
      <w:pPr>
        <w:spacing w:after="0"/>
        <w:ind w:left="-2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14.00</w:t>
      </w:r>
      <w:r w:rsidR="00494652">
        <w:rPr>
          <w:rFonts w:ascii="Arial" w:eastAsia="Arial" w:hAnsi="Arial" w:cs="Arial"/>
          <w:sz w:val="18"/>
          <w:szCs w:val="18"/>
        </w:rPr>
        <w:t xml:space="preserve"> – </w:t>
      </w:r>
      <w:r w:rsidRPr="00D740E6">
        <w:rPr>
          <w:rFonts w:ascii="Arial" w:eastAsia="Arial" w:hAnsi="Arial" w:cs="Arial"/>
          <w:sz w:val="18"/>
          <w:szCs w:val="18"/>
        </w:rPr>
        <w:t>15.</w:t>
      </w:r>
      <w:r>
        <w:rPr>
          <w:rFonts w:ascii="Arial" w:eastAsia="Arial" w:hAnsi="Arial" w:cs="Arial"/>
          <w:sz w:val="18"/>
          <w:szCs w:val="18"/>
        </w:rPr>
        <w:t>30</w:t>
      </w:r>
      <w:r w:rsidRPr="00D740E6">
        <w:rPr>
          <w:rFonts w:ascii="Arial" w:eastAsia="Arial" w:hAnsi="Arial" w:cs="Arial"/>
          <w:sz w:val="18"/>
          <w:szCs w:val="18"/>
        </w:rPr>
        <w:t xml:space="preserve">: Keynote panel </w:t>
      </w:r>
    </w:p>
    <w:p w14:paraId="39D855AE" w14:textId="77777777" w:rsidR="00CB280E" w:rsidRDefault="00CB280E" w:rsidP="003603BD">
      <w:pPr>
        <w:spacing w:after="0"/>
        <w:ind w:left="-283"/>
        <w:rPr>
          <w:rFonts w:ascii="Arial" w:eastAsia="Arial" w:hAnsi="Arial" w:cs="Arial"/>
          <w:sz w:val="18"/>
          <w:szCs w:val="18"/>
        </w:rPr>
      </w:pPr>
    </w:p>
    <w:tbl>
      <w:tblPr>
        <w:tblStyle w:val="afd"/>
        <w:tblpPr w:leftFromText="180" w:rightFromText="180" w:topFromText="180" w:bottomFromText="180" w:vertAnchor="text" w:tblpX="-285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1186FC14" w14:textId="77777777">
        <w:trPr>
          <w:trHeight w:val="249"/>
        </w:trPr>
        <w:tc>
          <w:tcPr>
            <w:tcW w:w="10065" w:type="dxa"/>
            <w:gridSpan w:val="2"/>
          </w:tcPr>
          <w:p w14:paraId="3B5BC476" w14:textId="090511EB" w:rsidR="00CB280E" w:rsidRDefault="00000000">
            <w:pPr>
              <w:rPr>
                <w:rFonts w:ascii="Arial" w:eastAsia="Roboto" w:hAnsi="Arial" w:cs="Arial"/>
                <w:b/>
                <w:color w:val="1F1F1F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Keynote Panel: </w:t>
            </w:r>
            <w:r w:rsidRPr="00D740E6">
              <w:rPr>
                <w:rFonts w:ascii="Arial" w:eastAsia="Roboto" w:hAnsi="Arial" w:cs="Arial"/>
                <w:b/>
                <w:color w:val="1F1F1F"/>
                <w:sz w:val="18"/>
                <w:szCs w:val="18"/>
                <w:highlight w:val="white"/>
              </w:rPr>
              <w:t>Les publications de l’ethnologie au ministère de la Culture: une illustration du complexe « scientifico-administratif » en France</w:t>
            </w:r>
          </w:p>
          <w:p w14:paraId="6F43369E" w14:textId="77777777" w:rsidR="00BE1F93" w:rsidRPr="00BE1F93" w:rsidRDefault="00BE1F93">
            <w:pPr>
              <w:rPr>
                <w:rFonts w:ascii="Arial" w:eastAsia="Arial" w:hAnsi="Arial" w:cs="Arial"/>
                <w:b/>
                <w:sz w:val="11"/>
                <w:szCs w:val="11"/>
              </w:rPr>
            </w:pPr>
          </w:p>
          <w:p w14:paraId="4A8CAAF3" w14:textId="77777777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635FCF04" w14:textId="77777777">
        <w:trPr>
          <w:trHeight w:val="555"/>
        </w:trPr>
        <w:tc>
          <w:tcPr>
            <w:tcW w:w="443" w:type="dxa"/>
          </w:tcPr>
          <w:p w14:paraId="02814FE7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vAlign w:val="bottom"/>
          </w:tcPr>
          <w:p w14:paraId="5AA854F4" w14:textId="2AA5DB3D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Christian HOTTIN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Ministére de la culture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35E31315" w14:textId="5747056F" w:rsidR="00D740E6" w:rsidRPr="00D740E6" w:rsidRDefault="00D740E6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280E" w14:paraId="7E2568FC" w14:textId="77777777">
        <w:trPr>
          <w:trHeight w:val="506"/>
        </w:trPr>
        <w:tc>
          <w:tcPr>
            <w:tcW w:w="443" w:type="dxa"/>
          </w:tcPr>
          <w:p w14:paraId="6D95BABF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vAlign w:val="bottom"/>
          </w:tcPr>
          <w:p w14:paraId="69ED6B28" w14:textId="77777777" w:rsid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Thomas MOUZARD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Ministére de la culture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242A199D" w14:textId="365EB25D" w:rsidR="00D740E6" w:rsidRPr="00D740E6" w:rsidRDefault="00D740E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280E" w14:paraId="015F65EB" w14:textId="77777777">
        <w:trPr>
          <w:trHeight w:val="477"/>
        </w:trPr>
        <w:tc>
          <w:tcPr>
            <w:tcW w:w="443" w:type="dxa"/>
          </w:tcPr>
          <w:p w14:paraId="7C397A4A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vAlign w:val="bottom"/>
          </w:tcPr>
          <w:p w14:paraId="2A640BC0" w14:textId="37D888CE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Sylvie SAGNES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Ministére de la culture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441554B4" w14:textId="009334FA" w:rsidR="00BE1F93" w:rsidRPr="00D740E6" w:rsidRDefault="00BE1F93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3D5AAC2" w14:textId="134E81C7" w:rsidR="00CB280E" w:rsidRPr="00D740E6" w:rsidRDefault="00000000" w:rsidP="00BE1F93">
      <w:pPr>
        <w:spacing w:after="0" w:line="360" w:lineRule="auto"/>
        <w:ind w:left="-283"/>
        <w:rPr>
          <w:rFonts w:ascii="Arial" w:eastAsia="Arial" w:hAnsi="Arial" w:cs="Arial"/>
          <w:sz w:val="18"/>
          <w:szCs w:val="18"/>
        </w:rPr>
      </w:pPr>
      <w:r w:rsidRPr="00D740E6">
        <w:rPr>
          <w:rFonts w:ascii="Arial" w:eastAsia="Arial" w:hAnsi="Arial" w:cs="Arial"/>
          <w:sz w:val="18"/>
          <w:szCs w:val="18"/>
        </w:rPr>
        <w:t>15.</w:t>
      </w:r>
      <w:r w:rsidR="00677E2C">
        <w:rPr>
          <w:rFonts w:ascii="Arial" w:eastAsia="Arial" w:hAnsi="Arial" w:cs="Arial"/>
          <w:sz w:val="18"/>
          <w:szCs w:val="18"/>
        </w:rPr>
        <w:t>30</w:t>
      </w:r>
      <w:r w:rsidRPr="00D740E6">
        <w:rPr>
          <w:rFonts w:ascii="Arial" w:eastAsia="Arial" w:hAnsi="Arial" w:cs="Arial"/>
          <w:sz w:val="18"/>
          <w:szCs w:val="18"/>
        </w:rPr>
        <w:t xml:space="preserve"> </w:t>
      </w:r>
      <w:r w:rsidR="00677E2C">
        <w:rPr>
          <w:rFonts w:ascii="Arial" w:eastAsia="Arial" w:hAnsi="Arial" w:cs="Arial"/>
          <w:sz w:val="18"/>
          <w:szCs w:val="18"/>
        </w:rPr>
        <w:t>–</w:t>
      </w:r>
      <w:r w:rsidRPr="00D740E6">
        <w:rPr>
          <w:rFonts w:ascii="Arial" w:eastAsia="Arial" w:hAnsi="Arial" w:cs="Arial"/>
          <w:sz w:val="18"/>
          <w:szCs w:val="18"/>
        </w:rPr>
        <w:t xml:space="preserve"> </w:t>
      </w:r>
      <w:r w:rsidR="00677E2C">
        <w:rPr>
          <w:rFonts w:ascii="Arial" w:eastAsia="Arial" w:hAnsi="Arial" w:cs="Arial"/>
          <w:sz w:val="18"/>
          <w:szCs w:val="18"/>
        </w:rPr>
        <w:t>16.00</w:t>
      </w:r>
      <w:r w:rsidRPr="00D740E6">
        <w:rPr>
          <w:rFonts w:ascii="Arial" w:eastAsia="Arial" w:hAnsi="Arial" w:cs="Arial"/>
          <w:sz w:val="18"/>
          <w:szCs w:val="18"/>
        </w:rPr>
        <w:t xml:space="preserve"> Coffee break</w:t>
      </w:r>
    </w:p>
    <w:p w14:paraId="7704ABC4" w14:textId="3FEE3466" w:rsidR="00CB280E" w:rsidRPr="00D740E6" w:rsidRDefault="00677E2C" w:rsidP="00BE1F93">
      <w:pPr>
        <w:spacing w:after="0" w:line="360" w:lineRule="auto"/>
        <w:ind w:left="-2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16.00</w:t>
      </w:r>
      <w:r w:rsidRPr="00D740E6">
        <w:rPr>
          <w:rFonts w:ascii="Arial" w:eastAsia="Arial" w:hAnsi="Arial" w:cs="Arial"/>
          <w:sz w:val="18"/>
          <w:szCs w:val="18"/>
        </w:rPr>
        <w:t xml:space="preserve"> </w:t>
      </w:r>
      <w:r w:rsidR="00494652">
        <w:rPr>
          <w:rFonts w:ascii="Arial" w:eastAsia="Arial" w:hAnsi="Arial" w:cs="Arial"/>
          <w:sz w:val="18"/>
          <w:szCs w:val="18"/>
        </w:rPr>
        <w:t xml:space="preserve">– </w:t>
      </w:r>
      <w:r w:rsidRPr="00D740E6">
        <w:rPr>
          <w:rFonts w:ascii="Arial" w:eastAsia="Arial" w:hAnsi="Arial" w:cs="Arial"/>
          <w:sz w:val="18"/>
          <w:szCs w:val="18"/>
        </w:rPr>
        <w:t>17.</w:t>
      </w:r>
      <w:r>
        <w:rPr>
          <w:rFonts w:ascii="Arial" w:eastAsia="Arial" w:hAnsi="Arial" w:cs="Arial"/>
          <w:sz w:val="18"/>
          <w:szCs w:val="18"/>
        </w:rPr>
        <w:t>30</w:t>
      </w:r>
      <w:r w:rsidRPr="00D740E6">
        <w:rPr>
          <w:rFonts w:ascii="Arial" w:eastAsia="Arial" w:hAnsi="Arial" w:cs="Arial"/>
          <w:sz w:val="18"/>
          <w:szCs w:val="18"/>
        </w:rPr>
        <w:t xml:space="preserve"> Panel 6</w:t>
      </w:r>
    </w:p>
    <w:p w14:paraId="093E7AF6" w14:textId="5B238FAE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7E4BDDC3" w14:textId="3F877860" w:rsidR="00BE1F93" w:rsidRDefault="00BE1F93">
      <w:pPr>
        <w:rPr>
          <w:rFonts w:ascii="Arial" w:eastAsia="Arial" w:hAnsi="Arial" w:cs="Arial"/>
          <w:sz w:val="18"/>
          <w:szCs w:val="18"/>
        </w:rPr>
      </w:pPr>
    </w:p>
    <w:p w14:paraId="4B21E280" w14:textId="7F68360F" w:rsidR="00BE1F93" w:rsidRDefault="00BE1F93">
      <w:pPr>
        <w:rPr>
          <w:rFonts w:ascii="Arial" w:eastAsia="Arial" w:hAnsi="Arial" w:cs="Arial"/>
          <w:sz w:val="18"/>
          <w:szCs w:val="18"/>
        </w:rPr>
      </w:pPr>
    </w:p>
    <w:p w14:paraId="5BEECBD1" w14:textId="77777777" w:rsidR="00677E2C" w:rsidRDefault="00677E2C">
      <w:pPr>
        <w:rPr>
          <w:rFonts w:ascii="Arial" w:eastAsia="Arial" w:hAnsi="Arial" w:cs="Arial"/>
          <w:sz w:val="18"/>
          <w:szCs w:val="18"/>
        </w:rPr>
      </w:pPr>
    </w:p>
    <w:tbl>
      <w:tblPr>
        <w:tblStyle w:val="afe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3D6EF432" w14:textId="77777777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F37A" w14:textId="7DB2DBC8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Panel </w:t>
            </w:r>
            <w:r w:rsidR="00FC6CD4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>a: The Francophone</w:t>
            </w:r>
            <w:r w:rsidR="00E92534">
              <w:rPr>
                <w:rFonts w:ascii="Arial" w:eastAsia="Arial" w:hAnsi="Arial" w:cs="Arial"/>
                <w:b/>
                <w:sz w:val="18"/>
                <w:szCs w:val="18"/>
              </w:rPr>
              <w:t xml:space="preserve"> W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world, Europe and the Americas </w:t>
            </w:r>
            <w:r w:rsidR="00E92534" w:rsidRPr="00D740E6">
              <w:rPr>
                <w:rFonts w:ascii="Arial" w:eastAsia="Arial" w:hAnsi="Arial" w:cs="Arial"/>
                <w:b/>
                <w:sz w:val="18"/>
                <w:szCs w:val="18"/>
              </w:rPr>
              <w:t>- Comparative Cultural Studies</w:t>
            </w:r>
          </w:p>
          <w:p w14:paraId="5794C770" w14:textId="77777777" w:rsidR="00BE1F93" w:rsidRPr="00BE1F93" w:rsidRDefault="00BE1F93">
            <w:pPr>
              <w:rPr>
                <w:rFonts w:ascii="Arial" w:eastAsia="Arial" w:hAnsi="Arial" w:cs="Arial"/>
                <w:i/>
                <w:sz w:val="11"/>
                <w:szCs w:val="11"/>
              </w:rPr>
            </w:pPr>
          </w:p>
          <w:p w14:paraId="422C6D6E" w14:textId="6DFB2A5B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10559C35" w14:textId="77777777">
        <w:trPr>
          <w:trHeight w:val="555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F6D5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FC2CF6" w14:textId="228D1800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Stéphane SAINTIL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de Bâle.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Haiti et États-Unis: ébauche d’une lecture croisée de la naissance des deux premières nations de l'Amérique.</w:t>
            </w:r>
          </w:p>
        </w:tc>
      </w:tr>
      <w:tr w:rsidR="00CB280E" w14:paraId="5805F563" w14:textId="77777777">
        <w:trPr>
          <w:trHeight w:val="506"/>
        </w:trPr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651A1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86660D" w14:textId="66FEC498" w:rsidR="00CB280E" w:rsidRP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Yanyi Liu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UCL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) - Seeking the National in the </w:t>
            </w:r>
            <w:r w:rsidR="009909B6" w:rsidRPr="00D740E6">
              <w:rPr>
                <w:rFonts w:ascii="Arial" w:eastAsia="Arial" w:hAnsi="Arial" w:cs="Arial"/>
                <w:sz w:val="18"/>
                <w:szCs w:val="18"/>
              </w:rPr>
              <w:t>Transnational?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 How French Communists Responded to René Clair’s American Films</w:t>
            </w:r>
          </w:p>
        </w:tc>
      </w:tr>
      <w:tr w:rsidR="00CB280E" w14:paraId="10B992E6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A9C2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B46CAA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Aline Verneau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EHESS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Une littérature dite autochtone Fabrique d’une catégorie (Amériques – XX-XXI siècle)</w:t>
            </w:r>
          </w:p>
        </w:tc>
      </w:tr>
      <w:tr w:rsidR="00CB280E" w14:paraId="3A355A83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52C90" w14:textId="77777777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CB7432" w14:textId="05AB4F0A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Iulia-Maria Vîrban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Faculté des Lettres, UBB, Cluj-Napoca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La littérature de la République de Moldavie à l'exportation: l'acclimatation des périphéries aux centres. Négociations entre l'Ouest et l'Est</w:t>
            </w:r>
          </w:p>
        </w:tc>
      </w:tr>
    </w:tbl>
    <w:p w14:paraId="032BC189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tbl>
      <w:tblPr>
        <w:tblStyle w:val="aff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CB280E" w14:paraId="270FC1C2" w14:textId="77777777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64FC" w14:textId="51A673DA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Panel </w:t>
            </w:r>
            <w:r w:rsidR="00FC6CD4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>b: Corps, genre, sexualités et violences dans le récit marocain d’expression française</w:t>
            </w:r>
          </w:p>
          <w:p w14:paraId="718644DD" w14:textId="77777777" w:rsidR="00BE1F93" w:rsidRPr="00BE1F93" w:rsidRDefault="00BE1F93">
            <w:pPr>
              <w:rPr>
                <w:rFonts w:ascii="Arial" w:eastAsia="Arial" w:hAnsi="Arial" w:cs="Arial"/>
                <w:i/>
                <w:sz w:val="11"/>
                <w:szCs w:val="11"/>
              </w:rPr>
            </w:pPr>
          </w:p>
          <w:p w14:paraId="30AAE494" w14:textId="01B40090" w:rsidR="00CB280E" w:rsidRPr="00D740E6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CB280E" w14:paraId="4FF687AC" w14:textId="77777777">
        <w:trPr>
          <w:trHeight w:val="555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E79A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29B44B" w14:textId="1C2FE83F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Omar Tahir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Hassan II Casablanca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L’imaginaire du corps et des sexualités marginales chez Bahaa Trabelsi: cas de l’homosexualité féminine et masculine.</w:t>
            </w:r>
          </w:p>
        </w:tc>
      </w:tr>
      <w:tr w:rsidR="00CB280E" w14:paraId="09A3DEFD" w14:textId="77777777">
        <w:trPr>
          <w:trHeight w:val="506"/>
        </w:trPr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FB703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DCCCA6" w14:textId="612E7691" w:rsidR="00CB280E" w:rsidRPr="00D740E6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Rajae TOUZANI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Hassan II Casablanca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) -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ab/>
              <w:t>Révéler les lignes corporelles: une exploration de l’intimité du corps féminin dans Sexe et mensonges de Leïla Slimani</w:t>
            </w:r>
          </w:p>
        </w:tc>
      </w:tr>
      <w:tr w:rsidR="00CB280E" w14:paraId="47594A53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E4BDA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A0D006" w14:textId="7D7E730D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Aymen NASSIF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Hassan II Casablanca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Ecrire le corps: entre exploration des contraintes identitaires et désir de subversion des normes sociales dans l’œuvre de Abdellah Taïa</w:t>
            </w:r>
          </w:p>
        </w:tc>
      </w:tr>
      <w:tr w:rsidR="00CB280E" w14:paraId="36E6E44A" w14:textId="77777777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2B51" w14:textId="77777777" w:rsidR="00CB280E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DBA21C" w14:textId="74E12CBE" w:rsidR="00CB280E" w:rsidRPr="00D740E6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Hajar CHAHIR (</w:t>
            </w:r>
            <w:r w:rsidRPr="00D740E6">
              <w:rPr>
                <w:rFonts w:ascii="Arial" w:eastAsia="Roboto" w:hAnsi="Arial" w:cs="Arial"/>
                <w:color w:val="1F1F1F"/>
                <w:sz w:val="18"/>
                <w:szCs w:val="18"/>
                <w:highlight w:val="white"/>
              </w:rPr>
              <w:t>Université Hassan II Casablanca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) - Corps et violences de genre dans le roman marocain contemporain d’expression française: cas du roman Pourvu qu’il soit de bonne humeur de Loubna Serraj</w:t>
            </w:r>
          </w:p>
        </w:tc>
      </w:tr>
    </w:tbl>
    <w:p w14:paraId="52D0B5BC" w14:textId="2C410D5F" w:rsidR="00CB280E" w:rsidRDefault="00CB280E">
      <w:pPr>
        <w:rPr>
          <w:rFonts w:ascii="Arial" w:eastAsia="Arial" w:hAnsi="Arial" w:cs="Arial"/>
          <w:sz w:val="18"/>
          <w:szCs w:val="18"/>
        </w:rPr>
      </w:pPr>
    </w:p>
    <w:tbl>
      <w:tblPr>
        <w:tblStyle w:val="af6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9622"/>
      </w:tblGrid>
      <w:tr w:rsidR="00677E2C" w14:paraId="54DB4331" w14:textId="77777777" w:rsidTr="00B648FA">
        <w:trPr>
          <w:trHeight w:val="249"/>
        </w:trPr>
        <w:tc>
          <w:tcPr>
            <w:tcW w:w="100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FE89" w14:textId="79B7571F" w:rsidR="00677E2C" w:rsidRDefault="00677E2C" w:rsidP="00B648F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Panel </w:t>
            </w:r>
            <w:r w:rsidR="00FC6CD4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: Translation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D740E6">
              <w:rPr>
                <w:rFonts w:ascii="Arial" w:eastAsia="Arial" w:hAnsi="Arial" w:cs="Arial"/>
                <w:b/>
                <w:sz w:val="18"/>
                <w:szCs w:val="18"/>
              </w:rPr>
              <w:t xml:space="preserve">tudies </w:t>
            </w:r>
          </w:p>
          <w:p w14:paraId="37A2B360" w14:textId="77777777" w:rsidR="00677E2C" w:rsidRPr="008F205D" w:rsidRDefault="00677E2C" w:rsidP="00B648FA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77C82909" w14:textId="77777777" w:rsidR="00677E2C" w:rsidRPr="00D740E6" w:rsidRDefault="00677E2C" w:rsidP="00B648F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i/>
                <w:sz w:val="18"/>
                <w:szCs w:val="18"/>
              </w:rPr>
              <w:t xml:space="preserve">Chair:                                                                                                                                        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 xml:space="preserve">Location: </w:t>
            </w:r>
          </w:p>
        </w:tc>
      </w:tr>
      <w:tr w:rsidR="00677E2C" w14:paraId="1D538CAC" w14:textId="77777777" w:rsidTr="00B648FA">
        <w:trPr>
          <w:trHeight w:val="555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91A1" w14:textId="77777777" w:rsidR="00677E2C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B8BDBA" w14:textId="77777777" w:rsidR="00677E2C" w:rsidRPr="00D740E6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Kate Sligo (University of Oxford) - Sous la rose: la diversité via the translational trends of Éditions Stocks foreign collection, la Cosmopolite.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677E2C" w14:paraId="1546B1BD" w14:textId="77777777" w:rsidTr="00B648FA">
        <w:trPr>
          <w:trHeight w:val="506"/>
        </w:trPr>
        <w:tc>
          <w:tcPr>
            <w:tcW w:w="44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5EF4" w14:textId="77777777" w:rsidR="00677E2C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6F8085" w14:textId="77777777" w:rsidR="00677E2C" w:rsidRDefault="00677E2C" w:rsidP="00B648F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Said Ennaoui (Tribunal de Première instance de Salé-Maroc) - Traduction du texte législatif entre besoin et nécessité.</w:t>
            </w:r>
          </w:p>
          <w:p w14:paraId="48A24BE7" w14:textId="77777777" w:rsidR="00677E2C" w:rsidRPr="00D740E6" w:rsidRDefault="00677E2C" w:rsidP="00B648F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77E2C" w14:paraId="5C435FCD" w14:textId="77777777" w:rsidTr="00B648FA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6AD0" w14:textId="77777777" w:rsidR="00677E2C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978E86" w14:textId="77777777" w:rsidR="00677E2C" w:rsidRPr="00D740E6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Arial" w:hAnsi="Arial" w:cs="Arial"/>
                <w:sz w:val="18"/>
                <w:szCs w:val="18"/>
              </w:rPr>
              <w:t>Paola Sanges Ghetti (University of Warwick) - Mother and mother tongue: translation and mediation in an imagined ‘return home’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677E2C" w14:paraId="3908C779" w14:textId="77777777" w:rsidTr="00B648FA">
        <w:trPr>
          <w:trHeight w:val="477"/>
        </w:trPr>
        <w:tc>
          <w:tcPr>
            <w:tcW w:w="4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F335C" w14:textId="77777777" w:rsidR="00677E2C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6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221BE1" w14:textId="77777777" w:rsidR="00677E2C" w:rsidRPr="00D740E6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D740E6">
              <w:rPr>
                <w:rFonts w:ascii="Arial" w:eastAsia="Times New Roman" w:hAnsi="Arial" w:cs="Arial"/>
                <w:color w:val="222222"/>
                <w:sz w:val="18"/>
                <w:szCs w:val="18"/>
                <w:highlight w:val="white"/>
              </w:rPr>
              <w:t xml:space="preserve">Mohamed Bourasse- </w:t>
            </w:r>
            <w:r w:rsidRPr="00D740E6">
              <w:rPr>
                <w:rFonts w:ascii="Arial" w:eastAsia="Arial" w:hAnsi="Arial" w:cs="Arial"/>
                <w:sz w:val="18"/>
                <w:szCs w:val="18"/>
              </w:rPr>
              <w:t>La part intraduisible dans la littérature sociolinguistiquement marquée : cas de Illusions perdues et L’Assommoir</w:t>
            </w:r>
          </w:p>
          <w:p w14:paraId="089436D9" w14:textId="77777777" w:rsidR="00677E2C" w:rsidRPr="00D740E6" w:rsidRDefault="00677E2C" w:rsidP="00B648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6AAB367" w14:textId="77777777" w:rsidR="00677E2C" w:rsidRPr="00D740E6" w:rsidRDefault="00677E2C">
      <w:pPr>
        <w:rPr>
          <w:rFonts w:ascii="Arial" w:eastAsia="Arial" w:hAnsi="Arial" w:cs="Arial"/>
          <w:sz w:val="18"/>
          <w:szCs w:val="18"/>
        </w:rPr>
      </w:pPr>
    </w:p>
    <w:p w14:paraId="2BD8D8BF" w14:textId="00B943E6" w:rsidR="00CB280E" w:rsidRPr="00D740E6" w:rsidRDefault="00000000">
      <w:pPr>
        <w:rPr>
          <w:rFonts w:ascii="Arial" w:eastAsia="Arial" w:hAnsi="Arial" w:cs="Arial"/>
          <w:color w:val="000000"/>
          <w:sz w:val="18"/>
          <w:szCs w:val="18"/>
        </w:rPr>
      </w:pPr>
      <w:r w:rsidRPr="00D740E6">
        <w:rPr>
          <w:rFonts w:ascii="Arial" w:eastAsia="Arial" w:hAnsi="Arial" w:cs="Arial"/>
          <w:b/>
          <w:sz w:val="18"/>
          <w:szCs w:val="18"/>
        </w:rPr>
        <w:t>17.</w:t>
      </w:r>
      <w:r w:rsidR="00677E2C">
        <w:rPr>
          <w:rFonts w:ascii="Arial" w:eastAsia="Arial" w:hAnsi="Arial" w:cs="Arial"/>
          <w:b/>
          <w:sz w:val="18"/>
          <w:szCs w:val="18"/>
        </w:rPr>
        <w:t xml:space="preserve">30 </w:t>
      </w:r>
      <w:r w:rsidR="00494652">
        <w:rPr>
          <w:rFonts w:ascii="Arial" w:eastAsia="Arial" w:hAnsi="Arial" w:cs="Arial"/>
          <w:sz w:val="18"/>
          <w:szCs w:val="18"/>
        </w:rPr>
        <w:t xml:space="preserve">–  </w:t>
      </w:r>
      <w:r w:rsidRPr="00D740E6">
        <w:rPr>
          <w:rFonts w:ascii="Arial" w:eastAsia="Arial" w:hAnsi="Arial" w:cs="Arial"/>
          <w:b/>
          <w:sz w:val="18"/>
          <w:szCs w:val="18"/>
        </w:rPr>
        <w:t>17.</w:t>
      </w:r>
      <w:r w:rsidR="00677E2C">
        <w:rPr>
          <w:rFonts w:ascii="Arial" w:eastAsia="Arial" w:hAnsi="Arial" w:cs="Arial"/>
          <w:b/>
          <w:sz w:val="18"/>
          <w:szCs w:val="18"/>
        </w:rPr>
        <w:t>45</w:t>
      </w:r>
      <w:r w:rsidRPr="00D740E6">
        <w:rPr>
          <w:rFonts w:ascii="Arial" w:eastAsia="Arial" w:hAnsi="Arial" w:cs="Arial"/>
          <w:b/>
          <w:sz w:val="18"/>
          <w:szCs w:val="18"/>
        </w:rPr>
        <w:t>:</w:t>
      </w:r>
      <w:r w:rsidRPr="00D740E6">
        <w:rPr>
          <w:rFonts w:ascii="Arial" w:eastAsia="Arial" w:hAnsi="Arial" w:cs="Arial"/>
          <w:sz w:val="18"/>
          <w:szCs w:val="18"/>
        </w:rPr>
        <w:t xml:space="preserve"> Conference Close</w:t>
      </w:r>
      <w:r w:rsidRPr="00D740E6">
        <w:rPr>
          <w:rFonts w:ascii="Arial" w:eastAsia="Arial" w:hAnsi="Arial" w:cs="Arial"/>
          <w:color w:val="000000"/>
          <w:sz w:val="18"/>
          <w:szCs w:val="18"/>
        </w:rPr>
        <w:t xml:space="preserve">  </w:t>
      </w:r>
    </w:p>
    <w:p w14:paraId="38FFDCFF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4ACDF2A9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59E316EF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77F3AAFC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59F36F6B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6B064F09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6C12ED13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2D1DE5D1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6F065CC3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62219CE0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3E8C16EA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1F57EB2C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0AE5BA80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2A3066DD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1DE70620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42E2CB4C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521FDD52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2B7A7B2A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32781F10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454C892C" w14:textId="77777777" w:rsidR="00CB280E" w:rsidRDefault="00CB280E">
      <w:pPr>
        <w:rPr>
          <w:rFonts w:ascii="Arial" w:eastAsia="Arial" w:hAnsi="Arial" w:cs="Arial"/>
          <w:sz w:val="18"/>
          <w:szCs w:val="18"/>
        </w:rPr>
      </w:pPr>
    </w:p>
    <w:p w14:paraId="24372717" w14:textId="77777777" w:rsidR="00CB280E" w:rsidRDefault="00000000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This conference is sponsored by Taylor &amp; Francis, publisher of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Modern &amp; Contemporary France </w:t>
      </w:r>
      <w:r>
        <w:rPr>
          <w:rFonts w:ascii="Arial" w:eastAsia="Arial" w:hAnsi="Arial" w:cs="Arial"/>
          <w:b/>
          <w:sz w:val="18"/>
          <w:szCs w:val="18"/>
        </w:rPr>
        <w:t xml:space="preserve">and by the </w:t>
      </w:r>
      <w:r>
        <w:rPr>
          <w:b/>
          <w:i/>
          <w:color w:val="000000"/>
          <w:highlight w:val="white"/>
        </w:rPr>
        <w:t>Service en charge de l'enseignement supérieur, recherche, innovation, de l'Ambassade de France au Royaume-Uni</w:t>
      </w:r>
    </w:p>
    <w:sectPr w:rsidR="00CB280E" w:rsidSect="00442964">
      <w:footerReference w:type="even" r:id="rId10"/>
      <w:footerReference w:type="default" r:id="rId11"/>
      <w:footerReference w:type="first" r:id="rId12"/>
      <w:pgSz w:w="11906" w:h="16838"/>
      <w:pgMar w:top="1270" w:right="1080" w:bottom="1285" w:left="108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3FA7" w14:textId="77777777" w:rsidR="00CA61A8" w:rsidRDefault="00CA61A8">
      <w:pPr>
        <w:spacing w:after="0" w:line="240" w:lineRule="auto"/>
      </w:pPr>
      <w:r>
        <w:separator/>
      </w:r>
    </w:p>
  </w:endnote>
  <w:endnote w:type="continuationSeparator" w:id="0">
    <w:p w14:paraId="55653465" w14:textId="77777777" w:rsidR="00CA61A8" w:rsidRDefault="00CA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6764" w14:textId="71EE0704" w:rsidR="00CB28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205D">
      <w:rPr>
        <w:noProof/>
        <w:color w:val="000000"/>
      </w:rPr>
      <w:t>4</w:t>
    </w:r>
    <w:r>
      <w:rPr>
        <w:color w:val="000000"/>
      </w:rPr>
      <w:fldChar w:fldCharType="end"/>
    </w:r>
  </w:p>
  <w:p w14:paraId="1A6B6DE7" w14:textId="77777777" w:rsidR="00CB280E" w:rsidRDefault="00CB28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675C" w14:textId="1558A1FA" w:rsidR="00CB28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740E6">
      <w:rPr>
        <w:noProof/>
        <w:color w:val="000000"/>
      </w:rPr>
      <w:t>2</w:t>
    </w:r>
    <w:r>
      <w:rPr>
        <w:color w:val="000000"/>
      </w:rPr>
      <w:fldChar w:fldCharType="end"/>
    </w:r>
  </w:p>
  <w:p w14:paraId="1097227F" w14:textId="77777777" w:rsidR="00CB280E" w:rsidRDefault="00CB280E">
    <w:pPr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E4F6" w14:textId="77777777" w:rsidR="00CB28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740E6">
      <w:rPr>
        <w:noProof/>
        <w:color w:val="000000"/>
      </w:rPr>
      <w:t>1</w:t>
    </w:r>
    <w:r>
      <w:rPr>
        <w:color w:val="000000"/>
      </w:rPr>
      <w:fldChar w:fldCharType="end"/>
    </w:r>
  </w:p>
  <w:p w14:paraId="0BFA71A9" w14:textId="77777777" w:rsidR="00CB280E" w:rsidRDefault="00CB280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1793" w14:textId="77777777" w:rsidR="00CA61A8" w:rsidRDefault="00CA61A8">
      <w:pPr>
        <w:spacing w:after="0" w:line="240" w:lineRule="auto"/>
      </w:pPr>
      <w:r>
        <w:separator/>
      </w:r>
    </w:p>
  </w:footnote>
  <w:footnote w:type="continuationSeparator" w:id="0">
    <w:p w14:paraId="36A36273" w14:textId="77777777" w:rsidR="00CA61A8" w:rsidRDefault="00CA6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0E"/>
    <w:rsid w:val="000167CB"/>
    <w:rsid w:val="00232E47"/>
    <w:rsid w:val="00291A87"/>
    <w:rsid w:val="003603BD"/>
    <w:rsid w:val="00361684"/>
    <w:rsid w:val="003C1774"/>
    <w:rsid w:val="00442964"/>
    <w:rsid w:val="00494652"/>
    <w:rsid w:val="00527A0F"/>
    <w:rsid w:val="005F02D2"/>
    <w:rsid w:val="00677E2C"/>
    <w:rsid w:val="0075784B"/>
    <w:rsid w:val="008F205D"/>
    <w:rsid w:val="009909B6"/>
    <w:rsid w:val="00BE1F93"/>
    <w:rsid w:val="00CA61A8"/>
    <w:rsid w:val="00CB280E"/>
    <w:rsid w:val="00D11B2F"/>
    <w:rsid w:val="00D740E6"/>
    <w:rsid w:val="00E36A40"/>
    <w:rsid w:val="00E92534"/>
    <w:rsid w:val="00F761AF"/>
    <w:rsid w:val="00FC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36723"/>
  <w15:docId w15:val="{1080D542-74E1-BC47-BEE5-43B0C889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5E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016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CGnosPPHzue0uiAxkw0l+lA+Q==">CgMxLjAaHgoBMBIZChcICVITChF0YWJsZS5veWU0MDFkNjh3YhofCgExEhoKGAgJUhQKEnRhYmxlLnhicmxyOXNvcjd3bxofCgEyEhoKGAgJUhQKEnRhYmxlLmh3YW1sMGxpZzVuNDgAciExVFMzUFVzZU1URUhDb3pDempwamNFcFFKaW1fZS1oU0U=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1774</Words>
  <Characters>10114</Characters>
  <Application>Microsoft Office Word</Application>
  <DocSecurity>0</DocSecurity>
  <Lines>84</Lines>
  <Paragraphs>23</Paragraphs>
  <ScaleCrop>false</ScaleCrop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Ribeiro S C Thomaz</dc:creator>
  <cp:lastModifiedBy>Sara Mechkarini</cp:lastModifiedBy>
  <cp:revision>20</cp:revision>
  <dcterms:created xsi:type="dcterms:W3CDTF">2024-06-04T16:15:00Z</dcterms:created>
  <dcterms:modified xsi:type="dcterms:W3CDTF">2024-07-24T13:20:00Z</dcterms:modified>
</cp:coreProperties>
</file>